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42" w:rsidRPr="004E2F29" w:rsidRDefault="002515DB" w:rsidP="006C10F0">
      <w:pPr>
        <w:spacing w:after="0" w:line="259" w:lineRule="auto"/>
        <w:ind w:left="0" w:firstLine="0"/>
        <w:jc w:val="center"/>
        <w:rPr>
          <w:sz w:val="28"/>
        </w:rPr>
      </w:pPr>
      <w:r w:rsidRPr="004E2F29">
        <w:rPr>
          <w:sz w:val="48"/>
        </w:rPr>
        <w:t>S</w:t>
      </w:r>
      <w:r w:rsidR="007B32A3" w:rsidRPr="004E2F29">
        <w:rPr>
          <w:sz w:val="48"/>
        </w:rPr>
        <w:t>TUDENT ATHLETE HANDBOOK</w:t>
      </w:r>
    </w:p>
    <w:p w:rsidR="00231842" w:rsidRDefault="00231842" w:rsidP="007B32A3">
      <w:pPr>
        <w:spacing w:after="53" w:line="259" w:lineRule="auto"/>
        <w:jc w:val="center"/>
      </w:pPr>
    </w:p>
    <w:p w:rsidR="007B32A3" w:rsidRDefault="00A53D25" w:rsidP="007B32A3">
      <w:pPr>
        <w:spacing w:after="53" w:line="259"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80pt">
            <v:imagedata r:id="rId8" o:title="KHS-badge"/>
          </v:shape>
        </w:pict>
      </w:r>
    </w:p>
    <w:p w:rsidR="007B32A3" w:rsidRDefault="007B32A3" w:rsidP="007B32A3">
      <w:pPr>
        <w:spacing w:after="53" w:line="259" w:lineRule="auto"/>
        <w:jc w:val="center"/>
      </w:pPr>
    </w:p>
    <w:p w:rsidR="007B32A3" w:rsidRPr="004E2F29" w:rsidRDefault="007B32A3" w:rsidP="00917CDE">
      <w:pPr>
        <w:spacing w:after="0" w:line="240" w:lineRule="auto"/>
        <w:ind w:left="734" w:right="1" w:hanging="14"/>
        <w:jc w:val="center"/>
        <w:rPr>
          <w:sz w:val="22"/>
        </w:rPr>
      </w:pPr>
      <w:r w:rsidRPr="004E2F29">
        <w:rPr>
          <w:sz w:val="22"/>
        </w:rPr>
        <w:t>Dr. Will Laird - Principal</w:t>
      </w:r>
    </w:p>
    <w:p w:rsidR="00231842" w:rsidRPr="004E2F29" w:rsidRDefault="00353D6F" w:rsidP="00917CDE">
      <w:pPr>
        <w:spacing w:after="0" w:line="240" w:lineRule="auto"/>
        <w:ind w:left="734" w:right="1" w:hanging="14"/>
        <w:jc w:val="center"/>
        <w:rPr>
          <w:sz w:val="22"/>
        </w:rPr>
      </w:pPr>
      <w:r w:rsidRPr="004E2F29">
        <w:rPr>
          <w:sz w:val="22"/>
        </w:rPr>
        <w:t>Jose Cortinas</w:t>
      </w:r>
      <w:r w:rsidR="007B32A3" w:rsidRPr="004E2F29">
        <w:rPr>
          <w:sz w:val="22"/>
        </w:rPr>
        <w:t xml:space="preserve"> - Vice Principal, Athletics</w:t>
      </w:r>
      <w:r w:rsidR="002515DB" w:rsidRPr="004E2F29">
        <w:rPr>
          <w:sz w:val="22"/>
        </w:rPr>
        <w:t xml:space="preserve"> </w:t>
      </w:r>
    </w:p>
    <w:p w:rsidR="007B32A3" w:rsidRPr="004E2F29" w:rsidRDefault="007B32A3" w:rsidP="00917CDE">
      <w:pPr>
        <w:spacing w:after="0" w:line="240" w:lineRule="auto"/>
        <w:ind w:left="734" w:hanging="14"/>
        <w:jc w:val="center"/>
        <w:rPr>
          <w:sz w:val="22"/>
        </w:rPr>
      </w:pPr>
      <w:r w:rsidRPr="004E2F29">
        <w:rPr>
          <w:sz w:val="22"/>
        </w:rPr>
        <w:t>Tom Hegre - Athletic Director</w:t>
      </w:r>
      <w:r w:rsidR="002515DB" w:rsidRPr="004E2F29">
        <w:rPr>
          <w:sz w:val="22"/>
        </w:rPr>
        <w:t xml:space="preserve"> </w:t>
      </w:r>
    </w:p>
    <w:p w:rsidR="00917CDE" w:rsidRDefault="00917CDE" w:rsidP="00917CDE">
      <w:pPr>
        <w:spacing w:after="0" w:line="240" w:lineRule="auto"/>
        <w:ind w:left="734" w:hanging="14"/>
        <w:jc w:val="center"/>
        <w:rPr>
          <w:sz w:val="22"/>
        </w:rPr>
      </w:pPr>
      <w:r w:rsidRPr="004E2F29">
        <w:rPr>
          <w:sz w:val="22"/>
        </w:rPr>
        <w:t xml:space="preserve">Ana Mejorada – Athletics Secretary </w:t>
      </w:r>
    </w:p>
    <w:p w:rsidR="004E2F29" w:rsidRPr="004E2F29" w:rsidRDefault="004E2F29" w:rsidP="00917CDE">
      <w:pPr>
        <w:spacing w:after="0" w:line="240" w:lineRule="auto"/>
        <w:ind w:left="734" w:hanging="14"/>
        <w:jc w:val="center"/>
        <w:rPr>
          <w:sz w:val="22"/>
        </w:rPr>
      </w:pPr>
    </w:p>
    <w:p w:rsidR="00917CDE" w:rsidRPr="004E2F29" w:rsidRDefault="00917CDE" w:rsidP="007B32A3">
      <w:pPr>
        <w:spacing w:after="0" w:line="480" w:lineRule="auto"/>
        <w:ind w:left="734" w:hanging="14"/>
        <w:jc w:val="center"/>
      </w:pPr>
    </w:p>
    <w:p w:rsidR="00231842" w:rsidRPr="004E2F29" w:rsidRDefault="00231842" w:rsidP="007B32A3">
      <w:pPr>
        <w:spacing w:after="0" w:line="480" w:lineRule="auto"/>
        <w:ind w:left="734" w:hanging="14"/>
        <w:jc w:val="center"/>
      </w:pPr>
    </w:p>
    <w:sdt>
      <w:sdtPr>
        <w:rPr>
          <w:b w:val="0"/>
        </w:rPr>
        <w:id w:val="-590319244"/>
        <w:docPartObj>
          <w:docPartGallery w:val="Table of Contents"/>
        </w:docPartObj>
      </w:sdtPr>
      <w:sdtEndPr/>
      <w:sdtContent>
        <w:p w:rsidR="00231842" w:rsidRPr="004E2F29" w:rsidRDefault="002515DB">
          <w:pPr>
            <w:pStyle w:val="Heading2"/>
            <w:ind w:left="362" w:firstLine="0"/>
            <w:jc w:val="center"/>
          </w:pPr>
          <w:r w:rsidRPr="004E2F29">
            <w:t xml:space="preserve">Table of Contents </w:t>
          </w:r>
        </w:p>
        <w:p w:rsidR="00231842" w:rsidRPr="004E2F29" w:rsidRDefault="002515DB">
          <w:pPr>
            <w:spacing w:after="0" w:line="259" w:lineRule="auto"/>
            <w:ind w:left="422" w:firstLine="0"/>
            <w:jc w:val="center"/>
          </w:pPr>
          <w:r w:rsidRPr="004E2F29">
            <w:rPr>
              <w:b/>
            </w:rPr>
            <w:t xml:space="preserve"> </w:t>
          </w:r>
        </w:p>
        <w:p w:rsidR="00FE3BCB" w:rsidRPr="004E2F29" w:rsidRDefault="002515DB">
          <w:pPr>
            <w:pStyle w:val="TOC1"/>
            <w:tabs>
              <w:tab w:val="right" w:leader="dot" w:pos="10790"/>
            </w:tabs>
            <w:rPr>
              <w:rFonts w:eastAsiaTheme="minorEastAsia"/>
              <w:noProof/>
              <w:color w:val="auto"/>
              <w:sz w:val="22"/>
            </w:rPr>
          </w:pPr>
          <w:r w:rsidRPr="004E2F29">
            <w:fldChar w:fldCharType="begin"/>
          </w:r>
          <w:r w:rsidRPr="004E2F29">
            <w:instrText xml:space="preserve"> TOC \o "1-1" \h \z \u </w:instrText>
          </w:r>
          <w:r w:rsidRPr="004E2F29">
            <w:fldChar w:fldCharType="separate"/>
          </w:r>
          <w:hyperlink w:anchor="_Toc8193922" w:history="1">
            <w:r w:rsidR="00FE3BCB" w:rsidRPr="004E2F29">
              <w:rPr>
                <w:rStyle w:val="Hyperlink"/>
                <w:noProof/>
              </w:rPr>
              <w:t>Introduction</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_Toc8193922 \h </w:instrText>
            </w:r>
            <w:r w:rsidR="00FE3BCB" w:rsidRPr="004E2F29">
              <w:rPr>
                <w:noProof/>
                <w:webHidden/>
              </w:rPr>
            </w:r>
            <w:r w:rsidR="00FE3BCB" w:rsidRPr="004E2F29">
              <w:rPr>
                <w:noProof/>
                <w:webHidden/>
              </w:rPr>
              <w:fldChar w:fldCharType="separate"/>
            </w:r>
            <w:r w:rsidR="00FB1DF9">
              <w:rPr>
                <w:noProof/>
                <w:webHidden/>
              </w:rPr>
              <w:t>2</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23" w:history="1">
            <w:r w:rsidR="00FE3BCB" w:rsidRPr="004E2F29">
              <w:rPr>
                <w:rStyle w:val="Hyperlink"/>
                <w:noProof/>
              </w:rPr>
              <w:t>Philosophy of the Knight High School Athletic Program</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_Toc8193923 \h </w:instrText>
            </w:r>
            <w:r w:rsidR="00FE3BCB" w:rsidRPr="004E2F29">
              <w:rPr>
                <w:noProof/>
                <w:webHidden/>
              </w:rPr>
            </w:r>
            <w:r w:rsidR="00FE3BCB" w:rsidRPr="004E2F29">
              <w:rPr>
                <w:noProof/>
                <w:webHidden/>
              </w:rPr>
              <w:fldChar w:fldCharType="separate"/>
            </w:r>
            <w:r w:rsidR="00FB1DF9">
              <w:rPr>
                <w:noProof/>
                <w:webHidden/>
              </w:rPr>
              <w:t>2</w:t>
            </w:r>
            <w:r w:rsidR="00FE3BCB" w:rsidRPr="004E2F29">
              <w:rPr>
                <w:noProof/>
                <w:webHidden/>
              </w:rPr>
              <w:fldChar w:fldCharType="end"/>
            </w:r>
          </w:hyperlink>
        </w:p>
        <w:p w:rsidR="008648EA" w:rsidRPr="004E2F29" w:rsidRDefault="00A53D25">
          <w:pPr>
            <w:pStyle w:val="TOC1"/>
            <w:tabs>
              <w:tab w:val="right" w:leader="dot" w:pos="10790"/>
            </w:tabs>
            <w:rPr>
              <w:noProof/>
            </w:rPr>
          </w:pPr>
          <w:hyperlink w:anchor="_Toc8193924" w:history="1">
            <w:r w:rsidR="00FE3BCB" w:rsidRPr="004E2F29">
              <w:rPr>
                <w:rStyle w:val="Hyperlink"/>
                <w:noProof/>
              </w:rPr>
              <w:t>Academics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_Toc8193924 \h </w:instrText>
            </w:r>
            <w:r w:rsidR="00FE3BCB" w:rsidRPr="004E2F29">
              <w:rPr>
                <w:noProof/>
                <w:webHidden/>
              </w:rPr>
            </w:r>
            <w:r w:rsidR="00FE3BCB" w:rsidRPr="004E2F29">
              <w:rPr>
                <w:noProof/>
                <w:webHidden/>
              </w:rPr>
              <w:fldChar w:fldCharType="separate"/>
            </w:r>
            <w:r w:rsidR="00FB1DF9">
              <w:rPr>
                <w:noProof/>
                <w:webHidden/>
              </w:rPr>
              <w:t>2</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25" w:history="1">
            <w:r w:rsidR="00FE3BCB" w:rsidRPr="004E2F29">
              <w:rPr>
                <w:rStyle w:val="Hyperlink"/>
                <w:noProof/>
              </w:rPr>
              <w:t>Academic Probation Policy</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_Toc8193925 \h </w:instrText>
            </w:r>
            <w:r w:rsidR="00FE3BCB" w:rsidRPr="004E2F29">
              <w:rPr>
                <w:noProof/>
                <w:webHidden/>
              </w:rPr>
            </w:r>
            <w:r w:rsidR="00FE3BCB" w:rsidRPr="004E2F29">
              <w:rPr>
                <w:noProof/>
                <w:webHidden/>
              </w:rPr>
              <w:fldChar w:fldCharType="separate"/>
            </w:r>
            <w:r w:rsidR="00FB1DF9">
              <w:rPr>
                <w:noProof/>
                <w:webHidden/>
              </w:rPr>
              <w:t>3</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26" w:history="1">
            <w:r w:rsidR="00FE3BCB" w:rsidRPr="004E2F29">
              <w:rPr>
                <w:rStyle w:val="Hyperlink"/>
                <w:noProof/>
              </w:rPr>
              <w:t>Academic Ineligibility</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_Toc8193926 \h </w:instrText>
            </w:r>
            <w:r w:rsidR="00FE3BCB" w:rsidRPr="004E2F29">
              <w:rPr>
                <w:noProof/>
                <w:webHidden/>
              </w:rPr>
            </w:r>
            <w:r w:rsidR="00FE3BCB" w:rsidRPr="004E2F29">
              <w:rPr>
                <w:noProof/>
                <w:webHidden/>
              </w:rPr>
              <w:fldChar w:fldCharType="separate"/>
            </w:r>
            <w:r w:rsidR="00FB1DF9">
              <w:rPr>
                <w:noProof/>
                <w:webHidden/>
              </w:rPr>
              <w:t>4</w:t>
            </w:r>
            <w:r w:rsidR="00FE3BCB" w:rsidRPr="004E2F29">
              <w:rPr>
                <w:noProof/>
                <w:webHidden/>
              </w:rPr>
              <w:fldChar w:fldCharType="end"/>
            </w:r>
          </w:hyperlink>
        </w:p>
        <w:p w:rsidR="00FE3BCB" w:rsidRPr="004E2F29" w:rsidRDefault="00A53D25">
          <w:pPr>
            <w:pStyle w:val="TOC1"/>
            <w:tabs>
              <w:tab w:val="right" w:leader="dot" w:pos="10790"/>
            </w:tabs>
            <w:rPr>
              <w:noProof/>
            </w:rPr>
          </w:pPr>
          <w:hyperlink w:anchor="_Toc8193927" w:history="1">
            <w:r w:rsidR="00FE3BCB" w:rsidRPr="004E2F29">
              <w:rPr>
                <w:rStyle w:val="Hyperlink"/>
                <w:noProof/>
              </w:rPr>
              <w:t>Going Out For a Sport</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_Toc8193927 \h </w:instrText>
            </w:r>
            <w:r w:rsidR="00FE3BCB" w:rsidRPr="004E2F29">
              <w:rPr>
                <w:noProof/>
                <w:webHidden/>
              </w:rPr>
            </w:r>
            <w:r w:rsidR="00FE3BCB" w:rsidRPr="004E2F29">
              <w:rPr>
                <w:noProof/>
                <w:webHidden/>
              </w:rPr>
              <w:fldChar w:fldCharType="separate"/>
            </w:r>
            <w:r w:rsidR="00FB1DF9">
              <w:rPr>
                <w:noProof/>
                <w:webHidden/>
              </w:rPr>
              <w:t>4</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28" w:history="1">
            <w:r w:rsidR="00FE3BCB" w:rsidRPr="004E2F29">
              <w:rPr>
                <w:rStyle w:val="Hyperlink"/>
                <w:noProof/>
              </w:rPr>
              <w:t>Athlete’s Code of Ethics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_Toc8193928 \h </w:instrText>
            </w:r>
            <w:r w:rsidR="00FE3BCB" w:rsidRPr="004E2F29">
              <w:rPr>
                <w:noProof/>
                <w:webHidden/>
              </w:rPr>
            </w:r>
            <w:r w:rsidR="00FE3BCB" w:rsidRPr="004E2F29">
              <w:rPr>
                <w:noProof/>
                <w:webHidden/>
              </w:rPr>
              <w:fldChar w:fldCharType="separate"/>
            </w:r>
            <w:r w:rsidR="00FB1DF9">
              <w:rPr>
                <w:noProof/>
                <w:webHidden/>
              </w:rPr>
              <w:t>5</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29" w:history="1">
            <w:r w:rsidR="00FE3BCB" w:rsidRPr="004E2F29">
              <w:rPr>
                <w:rStyle w:val="Hyperlink"/>
                <w:noProof/>
              </w:rPr>
              <w:t>Hazing</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_Toc8193929 \h </w:instrText>
            </w:r>
            <w:r w:rsidR="00FE3BCB" w:rsidRPr="004E2F29">
              <w:rPr>
                <w:noProof/>
                <w:webHidden/>
              </w:rPr>
            </w:r>
            <w:r w:rsidR="00FE3BCB" w:rsidRPr="004E2F29">
              <w:rPr>
                <w:noProof/>
                <w:webHidden/>
              </w:rPr>
              <w:fldChar w:fldCharType="separate"/>
            </w:r>
            <w:r w:rsidR="00FB1DF9">
              <w:rPr>
                <w:noProof/>
                <w:webHidden/>
              </w:rPr>
              <w:t>5</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0" w:history="1">
            <w:r w:rsidR="00FE3BCB" w:rsidRPr="004E2F29">
              <w:rPr>
                <w:rStyle w:val="Hyperlink"/>
                <w:noProof/>
              </w:rPr>
              <w:t>Bullying</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_Toc8193930 \h </w:instrText>
            </w:r>
            <w:r w:rsidR="00FE3BCB" w:rsidRPr="004E2F29">
              <w:rPr>
                <w:noProof/>
                <w:webHidden/>
              </w:rPr>
            </w:r>
            <w:r w:rsidR="00FE3BCB" w:rsidRPr="004E2F29">
              <w:rPr>
                <w:noProof/>
                <w:webHidden/>
              </w:rPr>
              <w:fldChar w:fldCharType="separate"/>
            </w:r>
            <w:r w:rsidR="00FB1DF9">
              <w:rPr>
                <w:noProof/>
                <w:webHidden/>
              </w:rPr>
              <w:t>5</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1" w:history="1">
            <w:r w:rsidR="00FE3BCB" w:rsidRPr="004E2F29">
              <w:rPr>
                <w:rStyle w:val="Hyperlink"/>
                <w:noProof/>
              </w:rPr>
              <w:t>Reasons for Non-Participation</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_Toc8193931 \h </w:instrText>
            </w:r>
            <w:r w:rsidR="00FE3BCB" w:rsidRPr="004E2F29">
              <w:rPr>
                <w:noProof/>
                <w:webHidden/>
              </w:rPr>
            </w:r>
            <w:r w:rsidR="00FE3BCB" w:rsidRPr="004E2F29">
              <w:rPr>
                <w:noProof/>
                <w:webHidden/>
              </w:rPr>
              <w:fldChar w:fldCharType="separate"/>
            </w:r>
            <w:r w:rsidR="00FB1DF9">
              <w:rPr>
                <w:noProof/>
                <w:webHidden/>
              </w:rPr>
              <w:t>6</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2" w:history="1">
            <w:r w:rsidR="00FE3BCB" w:rsidRPr="004E2F29">
              <w:rPr>
                <w:rStyle w:val="Hyperlink"/>
                <w:noProof/>
              </w:rPr>
              <w:t>Locker Room Conduct</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_Toc8193932 \h </w:instrText>
            </w:r>
            <w:r w:rsidR="00FE3BCB" w:rsidRPr="004E2F29">
              <w:rPr>
                <w:noProof/>
                <w:webHidden/>
              </w:rPr>
            </w:r>
            <w:r w:rsidR="00FE3BCB" w:rsidRPr="004E2F29">
              <w:rPr>
                <w:noProof/>
                <w:webHidden/>
              </w:rPr>
              <w:fldChar w:fldCharType="separate"/>
            </w:r>
            <w:r w:rsidR="00FB1DF9">
              <w:rPr>
                <w:noProof/>
                <w:webHidden/>
              </w:rPr>
              <w:t>6</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3" w:history="1">
            <w:r w:rsidR="00FE3BCB" w:rsidRPr="004E2F29">
              <w:rPr>
                <w:rStyle w:val="Hyperlink"/>
                <w:noProof/>
              </w:rPr>
              <w:t>Injuries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_Toc8193933 \h </w:instrText>
            </w:r>
            <w:r w:rsidR="00FE3BCB" w:rsidRPr="004E2F29">
              <w:rPr>
                <w:noProof/>
                <w:webHidden/>
              </w:rPr>
            </w:r>
            <w:r w:rsidR="00FE3BCB" w:rsidRPr="004E2F29">
              <w:rPr>
                <w:noProof/>
                <w:webHidden/>
              </w:rPr>
              <w:fldChar w:fldCharType="separate"/>
            </w:r>
            <w:r w:rsidR="00FB1DF9">
              <w:rPr>
                <w:noProof/>
                <w:webHidden/>
              </w:rPr>
              <w:t>7</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4" w:history="1">
            <w:r w:rsidR="00FE3BCB" w:rsidRPr="004E2F29">
              <w:rPr>
                <w:rStyle w:val="Hyperlink"/>
                <w:noProof/>
              </w:rPr>
              <w:t>Procedure if You Are Injured</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_Toc8193934 \h </w:instrText>
            </w:r>
            <w:r w:rsidR="00FE3BCB" w:rsidRPr="004E2F29">
              <w:rPr>
                <w:noProof/>
                <w:webHidden/>
              </w:rPr>
            </w:r>
            <w:r w:rsidR="00FE3BCB" w:rsidRPr="004E2F29">
              <w:rPr>
                <w:noProof/>
                <w:webHidden/>
              </w:rPr>
              <w:fldChar w:fldCharType="separate"/>
            </w:r>
            <w:r w:rsidR="00FB1DF9">
              <w:rPr>
                <w:noProof/>
                <w:webHidden/>
              </w:rPr>
              <w:t>7</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5" w:history="1">
            <w:r w:rsidR="00FE3BCB" w:rsidRPr="004E2F29">
              <w:rPr>
                <w:rStyle w:val="Hyperlink"/>
                <w:noProof/>
              </w:rPr>
              <w:t>Concussions/Head Injuries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_Toc8193935 \h </w:instrText>
            </w:r>
            <w:r w:rsidR="00FE3BCB" w:rsidRPr="004E2F29">
              <w:rPr>
                <w:noProof/>
                <w:webHidden/>
              </w:rPr>
            </w:r>
            <w:r w:rsidR="00FE3BCB" w:rsidRPr="004E2F29">
              <w:rPr>
                <w:noProof/>
                <w:webHidden/>
              </w:rPr>
              <w:fldChar w:fldCharType="separate"/>
            </w:r>
            <w:r w:rsidR="00FB1DF9">
              <w:rPr>
                <w:noProof/>
                <w:webHidden/>
              </w:rPr>
              <w:t>7</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6" w:history="1">
            <w:r w:rsidR="00FE3BCB" w:rsidRPr="004E2F29">
              <w:rPr>
                <w:rStyle w:val="Hyperlink"/>
                <w:noProof/>
              </w:rPr>
              <w:t>Equipment</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_Toc8193936 \h </w:instrText>
            </w:r>
            <w:r w:rsidR="00FE3BCB" w:rsidRPr="004E2F29">
              <w:rPr>
                <w:noProof/>
                <w:webHidden/>
              </w:rPr>
            </w:r>
            <w:r w:rsidR="00FE3BCB" w:rsidRPr="004E2F29">
              <w:rPr>
                <w:noProof/>
                <w:webHidden/>
              </w:rPr>
              <w:fldChar w:fldCharType="separate"/>
            </w:r>
            <w:r w:rsidR="00FB1DF9">
              <w:rPr>
                <w:noProof/>
                <w:webHidden/>
              </w:rPr>
              <w:t>7</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7" w:history="1">
            <w:r w:rsidR="00FE3BCB" w:rsidRPr="004E2F29">
              <w:rPr>
                <w:rStyle w:val="Hyperlink"/>
                <w:noProof/>
              </w:rPr>
              <w:t>Dress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_Toc8193937 \h </w:instrText>
            </w:r>
            <w:r w:rsidR="00FE3BCB" w:rsidRPr="004E2F29">
              <w:rPr>
                <w:noProof/>
                <w:webHidden/>
              </w:rPr>
            </w:r>
            <w:r w:rsidR="00FE3BCB" w:rsidRPr="004E2F29">
              <w:rPr>
                <w:noProof/>
                <w:webHidden/>
              </w:rPr>
              <w:fldChar w:fldCharType="separate"/>
            </w:r>
            <w:r w:rsidR="00FB1DF9">
              <w:rPr>
                <w:noProof/>
                <w:webHidden/>
              </w:rPr>
              <w:t>7</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8" w:history="1">
            <w:r w:rsidR="00FE3BCB" w:rsidRPr="004E2F29">
              <w:rPr>
                <w:rStyle w:val="Hyperlink"/>
                <w:noProof/>
              </w:rPr>
              <w:t>Transportation</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_Toc8193938 \h </w:instrText>
            </w:r>
            <w:r w:rsidR="00FE3BCB" w:rsidRPr="004E2F29">
              <w:rPr>
                <w:noProof/>
                <w:webHidden/>
              </w:rPr>
            </w:r>
            <w:r w:rsidR="00FE3BCB" w:rsidRPr="004E2F29">
              <w:rPr>
                <w:noProof/>
                <w:webHidden/>
              </w:rPr>
              <w:fldChar w:fldCharType="separate"/>
            </w:r>
            <w:r w:rsidR="00FB1DF9">
              <w:rPr>
                <w:noProof/>
                <w:webHidden/>
              </w:rPr>
              <w:t>8</w:t>
            </w:r>
            <w:r w:rsidR="00FE3BCB" w:rsidRPr="004E2F29">
              <w:rPr>
                <w:noProof/>
                <w:webHidden/>
              </w:rPr>
              <w:fldChar w:fldCharType="end"/>
            </w:r>
          </w:hyperlink>
        </w:p>
        <w:p w:rsidR="00FE3BCB" w:rsidRPr="004E2F29" w:rsidRDefault="00A53D25">
          <w:pPr>
            <w:pStyle w:val="TOC1"/>
            <w:tabs>
              <w:tab w:val="right" w:leader="dot" w:pos="10790"/>
            </w:tabs>
            <w:rPr>
              <w:rFonts w:eastAsiaTheme="minorEastAsia"/>
              <w:noProof/>
              <w:color w:val="auto"/>
              <w:sz w:val="22"/>
            </w:rPr>
          </w:pPr>
          <w:hyperlink w:anchor="_Toc8193939" w:history="1">
            <w:r w:rsidR="00FE3BCB" w:rsidRPr="004E2F29">
              <w:rPr>
                <w:rStyle w:val="Hyperlink"/>
                <w:noProof/>
              </w:rPr>
              <w:t>Parental Role</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_Toc8193939 \h </w:instrText>
            </w:r>
            <w:r w:rsidR="00FE3BCB" w:rsidRPr="004E2F29">
              <w:rPr>
                <w:noProof/>
                <w:webHidden/>
              </w:rPr>
            </w:r>
            <w:r w:rsidR="00FE3BCB" w:rsidRPr="004E2F29">
              <w:rPr>
                <w:noProof/>
                <w:webHidden/>
              </w:rPr>
              <w:fldChar w:fldCharType="separate"/>
            </w:r>
            <w:r w:rsidR="00FB1DF9">
              <w:rPr>
                <w:noProof/>
                <w:webHidden/>
              </w:rPr>
              <w:t>8</w:t>
            </w:r>
            <w:r w:rsidR="00FE3BCB" w:rsidRPr="004E2F29">
              <w:rPr>
                <w:noProof/>
                <w:webHidden/>
              </w:rPr>
              <w:fldChar w:fldCharType="end"/>
            </w:r>
          </w:hyperlink>
        </w:p>
        <w:p w:rsidR="00FE3BCB" w:rsidRPr="004E2F29" w:rsidRDefault="00A53D25">
          <w:pPr>
            <w:pStyle w:val="TOC1"/>
            <w:tabs>
              <w:tab w:val="right" w:leader="dot" w:pos="10790"/>
            </w:tabs>
            <w:rPr>
              <w:noProof/>
            </w:rPr>
          </w:pPr>
          <w:hyperlink w:anchor="_Toc8193940" w:history="1">
            <w:r w:rsidR="00FE3BCB" w:rsidRPr="004E2F29">
              <w:rPr>
                <w:rStyle w:val="Hyperlink"/>
                <w:noProof/>
              </w:rPr>
              <w:t>Communication Expectations from Parents to Coaches</w:t>
            </w:r>
            <w:r w:rsidR="00FE3BCB" w:rsidRPr="004E2F29">
              <w:rPr>
                <w:noProof/>
                <w:webHidden/>
              </w:rPr>
              <w:tab/>
            </w:r>
            <w:r w:rsidR="00FE3BCB" w:rsidRPr="004E2F29">
              <w:rPr>
                <w:noProof/>
                <w:webHidden/>
              </w:rPr>
              <w:fldChar w:fldCharType="begin"/>
            </w:r>
            <w:r w:rsidR="00FE3BCB" w:rsidRPr="004E2F29">
              <w:rPr>
                <w:noProof/>
                <w:webHidden/>
              </w:rPr>
              <w:instrText xml:space="preserve"> PAGEREF _Toc8193940 \h </w:instrText>
            </w:r>
            <w:r w:rsidR="00FE3BCB" w:rsidRPr="004E2F29">
              <w:rPr>
                <w:noProof/>
                <w:webHidden/>
              </w:rPr>
            </w:r>
            <w:r w:rsidR="00FE3BCB" w:rsidRPr="004E2F29">
              <w:rPr>
                <w:noProof/>
                <w:webHidden/>
              </w:rPr>
              <w:fldChar w:fldCharType="separate"/>
            </w:r>
            <w:r w:rsidR="00FB1DF9">
              <w:rPr>
                <w:noProof/>
                <w:webHidden/>
              </w:rPr>
              <w:t>8</w:t>
            </w:r>
            <w:r w:rsidR="00FE3BCB" w:rsidRPr="004E2F29">
              <w:rPr>
                <w:noProof/>
                <w:webHidden/>
              </w:rPr>
              <w:fldChar w:fldCharType="end"/>
            </w:r>
          </w:hyperlink>
        </w:p>
        <w:p w:rsidR="001A61E8" w:rsidRPr="004E2F29" w:rsidRDefault="001A61E8" w:rsidP="001A61E8">
          <w:pPr>
            <w:pStyle w:val="TOC1"/>
            <w:tabs>
              <w:tab w:val="right" w:leader="dot" w:pos="10790"/>
            </w:tabs>
            <w:rPr>
              <w:rFonts w:eastAsiaTheme="minorEastAsia"/>
              <w:noProof/>
              <w:color w:val="auto"/>
              <w:sz w:val="22"/>
            </w:rPr>
          </w:pPr>
          <w:r w:rsidRPr="004E2F29">
            <w:rPr>
              <w:noProof/>
            </w:rPr>
            <w:t>Sports Agenda</w:t>
          </w:r>
          <w:r w:rsidRPr="004E2F29">
            <w:rPr>
              <w:noProof/>
            </w:rPr>
            <w:tab/>
          </w:r>
          <w:r w:rsidR="0010378F" w:rsidRPr="004E2F29">
            <w:rPr>
              <w:noProof/>
            </w:rPr>
            <w:t>9</w:t>
          </w:r>
        </w:p>
        <w:p w:rsidR="001A61E8" w:rsidRPr="004E2F29" w:rsidRDefault="001A61E8">
          <w:pPr>
            <w:pStyle w:val="TOC1"/>
            <w:tabs>
              <w:tab w:val="right" w:leader="dot" w:pos="10790"/>
            </w:tabs>
            <w:rPr>
              <w:rFonts w:eastAsiaTheme="minorEastAsia"/>
              <w:noProof/>
              <w:color w:val="auto"/>
              <w:sz w:val="22"/>
            </w:rPr>
          </w:pPr>
        </w:p>
        <w:p w:rsidR="006C10F0" w:rsidRPr="004E2F29" w:rsidRDefault="002515DB" w:rsidP="00054B4A">
          <w:r w:rsidRPr="004E2F29">
            <w:fldChar w:fldCharType="end"/>
          </w:r>
        </w:p>
      </w:sdtContent>
    </w:sdt>
    <w:p w:rsidR="00054B4A" w:rsidRPr="004E2F29" w:rsidRDefault="00054B4A">
      <w:pPr>
        <w:spacing w:after="160" w:line="259" w:lineRule="auto"/>
        <w:ind w:left="0" w:firstLine="0"/>
        <w:rPr>
          <w:b/>
        </w:rPr>
      </w:pPr>
      <w:r w:rsidRPr="004E2F29">
        <w:br w:type="page"/>
      </w:r>
    </w:p>
    <w:p w:rsidR="00231842" w:rsidRPr="004E2F29" w:rsidRDefault="002515DB" w:rsidP="006C10F0">
      <w:pPr>
        <w:pStyle w:val="Heading1"/>
        <w:spacing w:line="240" w:lineRule="auto"/>
        <w:ind w:left="0" w:firstLine="0"/>
      </w:pPr>
      <w:bookmarkStart w:id="0" w:name="_Toc8193922"/>
      <w:r w:rsidRPr="004E2F29">
        <w:lastRenderedPageBreak/>
        <w:t>Introduction</w:t>
      </w:r>
      <w:bookmarkEnd w:id="0"/>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The </w:t>
      </w:r>
      <w:r w:rsidR="00B513F5" w:rsidRPr="004E2F29">
        <w:t>Knight High School Student Athlete Handbook</w:t>
      </w:r>
      <w:r w:rsidRPr="004E2F29">
        <w:t xml:space="preserve"> is a reference guide f</w:t>
      </w:r>
      <w:r w:rsidR="00132A81" w:rsidRPr="004E2F29">
        <w:t>or student athletes and parents</w:t>
      </w:r>
      <w:r w:rsidRPr="004E2F29">
        <w:t xml:space="preserve"> concerning the policies that govern interscholastic athletics at </w:t>
      </w:r>
      <w:r w:rsidR="00B513F5" w:rsidRPr="004E2F29">
        <w:t>Knight</w:t>
      </w:r>
      <w:r w:rsidR="00F60BAA" w:rsidRPr="004E2F29">
        <w:t xml:space="preserve"> High School</w:t>
      </w:r>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Sound reasoning, good judgment</w:t>
      </w:r>
      <w:r w:rsidR="00132A81" w:rsidRPr="004E2F29">
        <w:t>,</w:t>
      </w:r>
      <w:r w:rsidRPr="004E2F29">
        <w:t xml:space="preserve"> and adhere</w:t>
      </w:r>
      <w:r w:rsidR="00132A81" w:rsidRPr="004E2F29">
        <w:t>nce to the school’s core values—</w:t>
      </w:r>
      <w:r w:rsidR="00F60BAA" w:rsidRPr="004E2F29">
        <w:t>Positive, Respect, Integrity, Discipline, and Excellence</w:t>
      </w:r>
      <w:r w:rsidR="00132A81" w:rsidRPr="004E2F29">
        <w:t>—</w:t>
      </w:r>
      <w:r w:rsidRPr="004E2F29">
        <w:t xml:space="preserve">will be the standard by which situations outside these stated rules and regulations are determined and evaluated.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Participation in </w:t>
      </w:r>
      <w:r w:rsidR="00F60BAA" w:rsidRPr="004E2F29">
        <w:t>Knight</w:t>
      </w:r>
      <w:r w:rsidRPr="004E2F29">
        <w:t>’s athletic program is voluntary. Thus</w:t>
      </w:r>
      <w:r w:rsidR="00132A81" w:rsidRPr="004E2F29">
        <w:t>,</w:t>
      </w:r>
      <w:r w:rsidRPr="004E2F29">
        <w:t xml:space="preserve"> competition in high school athletics is a privilege and not a right.  With this privilege, the student athlete is expected to conform to the high standards of the athletic program. This privilege may be revoked if the athlete fails or refuses to comply with the spirit of the rules, policies, and procedures. </w:t>
      </w:r>
    </w:p>
    <w:p w:rsidR="00231842" w:rsidRPr="004E2F29" w:rsidRDefault="002515DB" w:rsidP="006C10F0">
      <w:pPr>
        <w:spacing w:after="0" w:line="240" w:lineRule="auto"/>
        <w:ind w:left="0" w:firstLine="0"/>
      </w:pPr>
      <w:r w:rsidRPr="004E2F29">
        <w:t xml:space="preserve"> </w:t>
      </w:r>
    </w:p>
    <w:p w:rsidR="00231842" w:rsidRPr="004E2F29" w:rsidRDefault="00F60BAA" w:rsidP="006C10F0">
      <w:pPr>
        <w:spacing w:after="0" w:line="240" w:lineRule="auto"/>
        <w:ind w:left="0" w:firstLine="0"/>
      </w:pPr>
      <w:r w:rsidRPr="004E2F29">
        <w:t>Knight</w:t>
      </w:r>
      <w:r w:rsidR="002515DB" w:rsidRPr="004E2F29">
        <w:t xml:space="preserve"> High School athletic programs are governed by federal and state law, California education code, </w:t>
      </w:r>
      <w:r w:rsidRPr="004E2F29">
        <w:t>Antelo</w:t>
      </w:r>
      <w:r w:rsidR="00EB441C" w:rsidRPr="004E2F29">
        <w:t>pe Valley</w:t>
      </w:r>
      <w:r w:rsidR="002515DB" w:rsidRPr="004E2F29">
        <w:t xml:space="preserve"> Unified </w:t>
      </w:r>
      <w:r w:rsidR="00EB441C" w:rsidRPr="004E2F29">
        <w:t xml:space="preserve">High </w:t>
      </w:r>
      <w:r w:rsidR="002515DB" w:rsidRPr="004E2F29">
        <w:t xml:space="preserve">School District Policy, CIF Southern Section bylaws, and the </w:t>
      </w:r>
      <w:r w:rsidRPr="004E2F29">
        <w:t xml:space="preserve">Golden League </w:t>
      </w:r>
      <w:r w:rsidR="002515DB" w:rsidRPr="004E2F29">
        <w:t xml:space="preserve">policies and procedures. </w:t>
      </w:r>
    </w:p>
    <w:p w:rsidR="00F8424E"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1" w:name="_Toc8193923"/>
      <w:r w:rsidRPr="004E2F29">
        <w:t xml:space="preserve">Philosophy of the </w:t>
      </w:r>
      <w:r w:rsidR="00F60BAA" w:rsidRPr="004E2F29">
        <w:t>Knight</w:t>
      </w:r>
      <w:r w:rsidRPr="004E2F29">
        <w:t xml:space="preserve"> High School Athletic Program</w:t>
      </w:r>
      <w:bookmarkEnd w:id="1"/>
      <w:r w:rsidRPr="004E2F29">
        <w:rPr>
          <w:b w:val="0"/>
        </w:rPr>
        <w:t xml:space="preserve"> </w:t>
      </w:r>
    </w:p>
    <w:p w:rsidR="00231842" w:rsidRPr="004E2F29" w:rsidRDefault="002515DB" w:rsidP="006C10F0">
      <w:pPr>
        <w:spacing w:after="0" w:line="240" w:lineRule="auto"/>
        <w:ind w:left="0" w:firstLine="0"/>
      </w:pPr>
      <w:r w:rsidRPr="004E2F29">
        <w:t xml:space="preserve"> </w:t>
      </w:r>
    </w:p>
    <w:p w:rsidR="00231842" w:rsidRPr="004E2F29" w:rsidRDefault="00F60BAA" w:rsidP="006C10F0">
      <w:pPr>
        <w:spacing w:after="0" w:line="240" w:lineRule="auto"/>
        <w:ind w:left="0" w:firstLine="0"/>
      </w:pPr>
      <w:r w:rsidRPr="004E2F29">
        <w:t>Knight</w:t>
      </w:r>
      <w:r w:rsidR="002515DB" w:rsidRPr="004E2F29">
        <w:t xml:space="preserve"> interscholastic athletic competition strives to demonstrate high ethical standards and sportsmanship. </w:t>
      </w:r>
      <w:r w:rsidRPr="004E2F29">
        <w:t>Knight</w:t>
      </w:r>
      <w:r w:rsidR="002515DB" w:rsidRPr="004E2F29">
        <w:t xml:space="preserve"> believes the highest potential of sports is achieved when participants are committed to pursuing vic</w:t>
      </w:r>
      <w:r w:rsidRPr="004E2F29">
        <w:t>tory with honor according to five</w:t>
      </w:r>
      <w:r w:rsidR="002515DB" w:rsidRPr="004E2F29">
        <w:t xml:space="preserve"> core principles: </w:t>
      </w:r>
      <w:r w:rsidRPr="004E2F29">
        <w:t>positive, respect, integrity, discipline and excellence</w:t>
      </w:r>
      <w:r w:rsidR="002515DB" w:rsidRPr="004E2F29">
        <w:t xml:space="preserve">. This Code applies to all student athletes, coaches, parents, and staff.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All </w:t>
      </w:r>
      <w:r w:rsidR="00F60BAA" w:rsidRPr="004E2F29">
        <w:t>Knight</w:t>
      </w:r>
      <w:r w:rsidR="00FE3BCB" w:rsidRPr="004E2F29">
        <w:t xml:space="preserve"> athletic programs</w:t>
      </w:r>
      <w:r w:rsidRPr="004E2F29">
        <w:t xml:space="preserve"> must be congruent with </w:t>
      </w:r>
      <w:r w:rsidR="00F60BAA" w:rsidRPr="004E2F29">
        <w:t>Knight High School</w:t>
      </w:r>
      <w:r w:rsidRPr="004E2F29">
        <w:t xml:space="preserve">’s academic goals and objectives established for the intellectual, physical, social, and moral development of our students. </w:t>
      </w:r>
      <w:r w:rsidR="00F60BAA" w:rsidRPr="004E2F29">
        <w:t>Knight</w:t>
      </w:r>
      <w:r w:rsidRPr="004E2F29">
        <w:t xml:space="preserve"> teams place academic achievement as the highest priority. We show respect for teammates, opponents, officials, and coaches, as well as the integrity and judgment of game officials. </w:t>
      </w:r>
      <w:r w:rsidR="00F60BAA" w:rsidRPr="004E2F29">
        <w:t>Knight</w:t>
      </w:r>
      <w:r w:rsidRPr="004E2F29">
        <w:t xml:space="preserve"> exhibits fair play, sportsmanship, and proper conduct on and off the playing field both by adhering to the established rules and standards of the game to be played, and by refraining from the use of profanity, vulgarity, and other offensive language and gestures. We maintain a high lev</w:t>
      </w:r>
      <w:r w:rsidR="00557C2D">
        <w:t>el of safety awareness through</w:t>
      </w:r>
      <w:bookmarkStart w:id="2" w:name="_GoBack"/>
      <w:bookmarkEnd w:id="2"/>
      <w:r w:rsidRPr="004E2F29">
        <w:t xml:space="preserve"> respect for and use of all appropriate equipment and use it safely and appropriately. </w:t>
      </w:r>
      <w:r w:rsidR="00F60BAA" w:rsidRPr="004E2F29">
        <w:t>Knight</w:t>
      </w:r>
      <w:r w:rsidRPr="004E2F29">
        <w:t xml:space="preserve"> athletes refrain from the use of alcohol, tobacco, illegal and non-prescriptive drugs, or any substance to increase physical development or performance.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3" w:name="_Toc8193924"/>
      <w:r w:rsidRPr="004E2F29">
        <w:t>Academics</w:t>
      </w:r>
      <w:bookmarkEnd w:id="3"/>
      <w:r w:rsidRPr="004E2F29">
        <w:rPr>
          <w:b w:val="0"/>
        </w:rPr>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The Athletic Department acade</w:t>
      </w:r>
      <w:r w:rsidR="0017389B" w:rsidRPr="004E2F29">
        <w:t>mic philosophy is to be in sync</w:t>
      </w:r>
      <w:r w:rsidRPr="004E2F29">
        <w:t xml:space="preserve"> with the academic </w:t>
      </w:r>
      <w:r w:rsidR="0017389B" w:rsidRPr="004E2F29">
        <w:t>mission statement of the school:</w:t>
      </w:r>
      <w:r w:rsidRPr="004E2F29">
        <w:t xml:space="preserve"> to produce lifelong learners. We are committed to develop</w:t>
      </w:r>
      <w:r w:rsidR="0017389B" w:rsidRPr="004E2F29">
        <w:t>ing</w:t>
      </w:r>
      <w:r w:rsidRPr="004E2F29">
        <w:t xml:space="preserve"> the scholar-athlete, and understand that the most important task is to prepare the student for their participation in community as a contributing member of our society, as a citizen with responsibility. It is from sport that our student-athletes can find additional important lessons about goal setting, sacrifice, establishing a plan, persistence, perseverance and ultimately accomplishing the goal of graduation, with skills that will open other doors. </w:t>
      </w:r>
    </w:p>
    <w:p w:rsidR="00231842" w:rsidRPr="004E2F29" w:rsidRDefault="002515DB" w:rsidP="006C10F0">
      <w:pPr>
        <w:numPr>
          <w:ilvl w:val="0"/>
          <w:numId w:val="1"/>
        </w:numPr>
        <w:spacing w:after="0" w:line="240" w:lineRule="auto"/>
        <w:ind w:left="0" w:firstLine="0"/>
      </w:pPr>
      <w:r w:rsidRPr="004E2F29">
        <w:t xml:space="preserve">Student athletes are expected to graduate with a high school diploma. </w:t>
      </w:r>
    </w:p>
    <w:p w:rsidR="00231842" w:rsidRPr="004E2F29" w:rsidRDefault="002515DB" w:rsidP="006C10F0">
      <w:pPr>
        <w:numPr>
          <w:ilvl w:val="0"/>
          <w:numId w:val="1"/>
        </w:numPr>
        <w:spacing w:after="0" w:line="240" w:lineRule="auto"/>
        <w:ind w:left="0" w:firstLine="0"/>
      </w:pPr>
      <w:r w:rsidRPr="004E2F29">
        <w:t>They are expect</w:t>
      </w:r>
      <w:r w:rsidR="00713489" w:rsidRPr="004E2F29">
        <w:t>ed</w:t>
      </w:r>
      <w:r w:rsidRPr="004E2F29">
        <w:t xml:space="preserve"> to seek help from their teachers, study-buddies, </w:t>
      </w:r>
      <w:r w:rsidR="00F60BAA" w:rsidRPr="004E2F29">
        <w:t>coaches and counselors</w:t>
      </w:r>
      <w:r w:rsidRPr="004E2F29">
        <w:t xml:space="preserve">. </w:t>
      </w:r>
    </w:p>
    <w:p w:rsidR="00231842" w:rsidRPr="004E2F29" w:rsidRDefault="0017389B" w:rsidP="006C10F0">
      <w:pPr>
        <w:numPr>
          <w:ilvl w:val="0"/>
          <w:numId w:val="1"/>
        </w:numPr>
        <w:spacing w:after="0" w:line="240" w:lineRule="auto"/>
        <w:ind w:left="0" w:firstLine="0"/>
      </w:pPr>
      <w:r w:rsidRPr="004E2F29">
        <w:lastRenderedPageBreak/>
        <w:t>Student</w:t>
      </w:r>
      <w:r w:rsidR="002515DB" w:rsidRPr="004E2F29">
        <w:t xml:space="preserve"> athletes are expected to be a responsible member of each class, by punctually attending class, taking notes, cooperating with classroom rules, doing their homework, preparing properly for class and participating in classroom activities. At no time is practice or games </w:t>
      </w:r>
      <w:r w:rsidR="00F60BAA" w:rsidRPr="004E2F29">
        <w:t xml:space="preserve">to </w:t>
      </w:r>
      <w:r w:rsidRPr="004E2F29">
        <w:t>be used as an excuse for not “getting the job done”</w:t>
      </w:r>
      <w:r w:rsidR="002515DB" w:rsidRPr="004E2F29">
        <w:t xml:space="preserve"> in the classroom. </w:t>
      </w:r>
    </w:p>
    <w:p w:rsidR="00231842" w:rsidRPr="004E2F29" w:rsidRDefault="00F60BAA" w:rsidP="006C10F0">
      <w:pPr>
        <w:numPr>
          <w:ilvl w:val="0"/>
          <w:numId w:val="1"/>
        </w:numPr>
        <w:spacing w:after="0" w:line="240" w:lineRule="auto"/>
        <w:ind w:left="0" w:firstLine="0"/>
      </w:pPr>
      <w:r w:rsidRPr="004E2F29">
        <w:t>Student</w:t>
      </w:r>
      <w:r w:rsidR="002515DB" w:rsidRPr="004E2F29">
        <w:t xml:space="preserve"> athletes a</w:t>
      </w:r>
      <w:r w:rsidRPr="004E2F29">
        <w:t>re expected to meet with their counsel</w:t>
      </w:r>
      <w:r w:rsidR="002515DB" w:rsidRPr="004E2F29">
        <w:t xml:space="preserve">or and set up a four year plan that will prepare them for the four year experience. </w:t>
      </w:r>
    </w:p>
    <w:p w:rsidR="00231842" w:rsidRPr="004E2F29" w:rsidRDefault="002515DB" w:rsidP="006C10F0">
      <w:pPr>
        <w:numPr>
          <w:ilvl w:val="0"/>
          <w:numId w:val="1"/>
        </w:numPr>
        <w:spacing w:after="0" w:line="240" w:lineRule="auto"/>
        <w:ind w:left="0" w:firstLine="0"/>
      </w:pPr>
      <w:r w:rsidRPr="004E2F29">
        <w:t xml:space="preserve">Academic integrity and honesty should always be exercised. Copying, or plagiarizing or cheating is never to be allowed.  </w:t>
      </w:r>
    </w:p>
    <w:p w:rsidR="00231842" w:rsidRPr="004E2F29" w:rsidRDefault="002515DB" w:rsidP="006C10F0">
      <w:pPr>
        <w:numPr>
          <w:ilvl w:val="0"/>
          <w:numId w:val="1"/>
        </w:numPr>
        <w:spacing w:after="0" w:line="240" w:lineRule="auto"/>
        <w:ind w:left="0" w:firstLine="0"/>
      </w:pPr>
      <w:r w:rsidRPr="004E2F29">
        <w:t xml:space="preserve">Assist your child to have disciplined time management and organization. </w:t>
      </w:r>
    </w:p>
    <w:p w:rsidR="00231842" w:rsidRPr="004E2F29" w:rsidRDefault="002515DB" w:rsidP="006C10F0">
      <w:pPr>
        <w:numPr>
          <w:ilvl w:val="0"/>
          <w:numId w:val="1"/>
        </w:numPr>
        <w:spacing w:after="0" w:line="240" w:lineRule="auto"/>
        <w:ind w:left="0" w:firstLine="0"/>
      </w:pPr>
      <w:r w:rsidRPr="004E2F29">
        <w:t>Emphasize that we are he</w:t>
      </w:r>
      <w:r w:rsidR="0017389B" w:rsidRPr="004E2F29">
        <w:t>re for academics first. Participating in practice or games</w:t>
      </w:r>
      <w:r w:rsidRPr="004E2F29">
        <w:t xml:space="preserve"> means doing homework/project/test preparations in the ev</w:t>
      </w:r>
      <w:r w:rsidR="0017389B" w:rsidRPr="004E2F29">
        <w:t>enings and on weekends</w:t>
      </w:r>
      <w:r w:rsidRPr="004E2F29">
        <w:t xml:space="preserve">.  </w:t>
      </w:r>
    </w:p>
    <w:p w:rsidR="00231842" w:rsidRPr="004E2F29" w:rsidRDefault="0017389B" w:rsidP="006C10F0">
      <w:pPr>
        <w:numPr>
          <w:ilvl w:val="0"/>
          <w:numId w:val="1"/>
        </w:numPr>
        <w:spacing w:after="0" w:line="240" w:lineRule="auto"/>
        <w:ind w:left="0" w:firstLine="0"/>
      </w:pPr>
      <w:r w:rsidRPr="004E2F29">
        <w:t>Ultimately, having a four-year goal they are striving to achieve</w:t>
      </w:r>
      <w:r w:rsidR="002515DB" w:rsidRPr="004E2F29">
        <w:t xml:space="preserve">, </w:t>
      </w:r>
      <w:r w:rsidRPr="004E2F29">
        <w:t xml:space="preserve">maintaining a good </w:t>
      </w:r>
      <w:r w:rsidR="002515DB" w:rsidRPr="004E2F29">
        <w:t xml:space="preserve">GPA, </w:t>
      </w:r>
      <w:r w:rsidRPr="004E2F29">
        <w:t xml:space="preserve">meeting </w:t>
      </w:r>
      <w:r w:rsidR="002515DB" w:rsidRPr="004E2F29">
        <w:t>A-G requirements, a</w:t>
      </w:r>
      <w:r w:rsidRPr="004E2F29">
        <w:t>nd taking rigorous courses</w:t>
      </w:r>
      <w:r w:rsidR="00F60BAA" w:rsidRPr="004E2F29">
        <w:t xml:space="preserve"> will help the student </w:t>
      </w:r>
      <w:r w:rsidR="002515DB" w:rsidRPr="004E2F29">
        <w:t xml:space="preserve">athlete meet his/her goals.  The effort and time put into practice should also be exerted in the classroom. The lifelong benefit of having a skill to compete in </w:t>
      </w:r>
      <w:proofErr w:type="gramStart"/>
      <w:r w:rsidR="00FE3BCB" w:rsidRPr="004E2F29">
        <w:t>today</w:t>
      </w:r>
      <w:r w:rsidRPr="004E2F29">
        <w:t>’</w:t>
      </w:r>
      <w:r w:rsidR="00FE3BCB" w:rsidRPr="004E2F29">
        <w:t>s</w:t>
      </w:r>
      <w:proofErr w:type="gramEnd"/>
      <w:r w:rsidR="002515DB" w:rsidRPr="004E2F29">
        <w:t xml:space="preserve"> academic and work place is only realized with planning, sacrifice</w:t>
      </w:r>
      <w:r w:rsidRPr="004E2F29">
        <w:t>,</w:t>
      </w:r>
      <w:r w:rsidR="002515DB" w:rsidRPr="004E2F29">
        <w:t xml:space="preserve"> and </w:t>
      </w:r>
      <w:r w:rsidRPr="004E2F29">
        <w:t>perseverance</w:t>
      </w:r>
      <w:r w:rsidR="002515DB"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4" w:name="_Toc8193925"/>
      <w:r w:rsidRPr="004E2F29">
        <w:t>Academic Probation Policy</w:t>
      </w:r>
      <w:bookmarkEnd w:id="4"/>
      <w:r w:rsidRPr="004E2F29">
        <w:t xml:space="preserve"> </w:t>
      </w:r>
      <w:r w:rsidRPr="004E2F29">
        <w:rPr>
          <w:b w:val="0"/>
        </w:rPr>
        <w:t xml:space="preserve"> </w:t>
      </w:r>
    </w:p>
    <w:p w:rsidR="00231842" w:rsidRPr="004E2F29" w:rsidRDefault="002515DB" w:rsidP="006C10F0">
      <w:pPr>
        <w:spacing w:after="0" w:line="240" w:lineRule="auto"/>
        <w:ind w:left="0" w:firstLine="0"/>
      </w:pPr>
      <w:r w:rsidRPr="004E2F29">
        <w:rPr>
          <w:b/>
          <w:i/>
        </w:rPr>
        <w:t xml:space="preserve"> </w:t>
      </w:r>
    </w:p>
    <w:p w:rsidR="00231842" w:rsidRPr="004E2F29" w:rsidRDefault="00E10F75" w:rsidP="006C10F0">
      <w:pPr>
        <w:spacing w:after="0" w:line="240" w:lineRule="auto"/>
        <w:ind w:left="0" w:firstLine="0"/>
      </w:pPr>
      <w:r w:rsidRPr="004E2F29">
        <w:t>The intent in establishing</w:t>
      </w:r>
      <w:r w:rsidR="002515DB" w:rsidRPr="004E2F29">
        <w:t xml:space="preserve"> </w:t>
      </w:r>
      <w:r w:rsidR="0017389B" w:rsidRPr="004E2F29">
        <w:t xml:space="preserve">an </w:t>
      </w:r>
      <w:r w:rsidR="002515DB" w:rsidRPr="004E2F29">
        <w:t>academic probationary system is to alter self-destructive student behavior or attendance problems in a positive direction and keeping student athletes on track for graduation while simultaneously providing for f</w:t>
      </w:r>
      <w:r w:rsidRPr="004E2F29">
        <w:t>ull student participation in extra-</w:t>
      </w:r>
      <w:r w:rsidR="002515DB" w:rsidRPr="004E2F29">
        <w:t xml:space="preserve">curricular activities.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To be eligible for athletic participation, a student must have met the following grade requireme</w:t>
      </w:r>
      <w:r w:rsidR="0017389B" w:rsidRPr="004E2F29">
        <w:t xml:space="preserve">nts during the previous </w:t>
      </w:r>
      <w:r w:rsidRPr="004E2F29">
        <w:t xml:space="preserve">grading period.  </w:t>
      </w:r>
    </w:p>
    <w:p w:rsidR="00231842" w:rsidRPr="004E2F29" w:rsidRDefault="002515DB" w:rsidP="006C10F0">
      <w:pPr>
        <w:spacing w:after="0" w:line="240" w:lineRule="auto"/>
        <w:ind w:left="0" w:firstLine="0"/>
      </w:pPr>
      <w:r w:rsidRPr="004E2F29">
        <w:t xml:space="preserve"> </w:t>
      </w:r>
    </w:p>
    <w:p w:rsidR="00E10F75" w:rsidRPr="004E2F29" w:rsidRDefault="00E10F75" w:rsidP="00E10F75">
      <w:pPr>
        <w:spacing w:after="0" w:line="240" w:lineRule="auto"/>
        <w:ind w:left="0" w:firstLine="0"/>
      </w:pPr>
      <w:r w:rsidRPr="004E2F29">
        <w:t>1.</w:t>
      </w:r>
      <w:r w:rsidRPr="004E2F29">
        <w:tab/>
        <w:t>Maintain at least a 2.0 average on a 4.0 grading scale for the preceding grading period. Each course in which the student is enrolled will be used in the calculations of the grade point average during the period of attendance. All incoming freshmen shall have first quarter as a probationary period to become eligible or ineligible.</w:t>
      </w:r>
    </w:p>
    <w:p w:rsidR="00E10F75" w:rsidRPr="004E2F29" w:rsidRDefault="00E10F75" w:rsidP="00E10F75">
      <w:pPr>
        <w:spacing w:after="0" w:line="240" w:lineRule="auto"/>
        <w:ind w:left="0" w:firstLine="0"/>
      </w:pPr>
    </w:p>
    <w:p w:rsidR="00E10F75" w:rsidRPr="004E2F29" w:rsidRDefault="00E10F75" w:rsidP="00E10F75">
      <w:pPr>
        <w:spacing w:after="0" w:line="240" w:lineRule="auto"/>
        <w:ind w:left="0" w:firstLine="0"/>
      </w:pPr>
      <w:r w:rsidRPr="004E2F29">
        <w:t>2.</w:t>
      </w:r>
      <w:r w:rsidRPr="004E2F29">
        <w:tab/>
        <w:t>Enroll and maintain passing grades in at least four subjects in each grading period of which only one subject may be physical education.</w:t>
      </w:r>
    </w:p>
    <w:p w:rsidR="00E10F75" w:rsidRPr="004E2F29" w:rsidRDefault="00E10F75" w:rsidP="00E10F75">
      <w:pPr>
        <w:spacing w:after="0" w:line="240" w:lineRule="auto"/>
        <w:ind w:left="0" w:firstLine="0"/>
      </w:pPr>
    </w:p>
    <w:p w:rsidR="00E10F75" w:rsidRPr="004E2F29" w:rsidRDefault="00E10F75" w:rsidP="006C10F0">
      <w:pPr>
        <w:spacing w:after="0" w:line="240" w:lineRule="auto"/>
        <w:ind w:left="0" w:firstLine="0"/>
      </w:pPr>
      <w:r w:rsidRPr="004E2F29">
        <w:t>3.</w:t>
      </w:r>
      <w:r w:rsidRPr="004E2F29">
        <w:tab/>
        <w:t>Maintain minimum progress toward meeting the graduation requirements of the District, which is defined as passing a minimum of 20 credits, with a 2.0</w:t>
      </w:r>
      <w:r w:rsidR="000D69CC" w:rsidRPr="004E2F29">
        <w:t xml:space="preserve"> average on a 4.0 grading scale during</w:t>
      </w:r>
      <w:r w:rsidRPr="004E2F29">
        <w:t xml:space="preserve"> the previous grading period.</w:t>
      </w:r>
      <w:r w:rsidR="002515DB" w:rsidRPr="004E2F29">
        <w:t xml:space="preserve"> </w:t>
      </w:r>
    </w:p>
    <w:p w:rsidR="00E10F75" w:rsidRPr="004E2F29" w:rsidRDefault="00E10F75" w:rsidP="00E10F75">
      <w:pPr>
        <w:pStyle w:val="NormalWeb"/>
        <w:shd w:val="clear" w:color="auto" w:fill="FFFFFF"/>
        <w:rPr>
          <w:color w:val="000000"/>
        </w:rPr>
      </w:pPr>
      <w:r w:rsidRPr="004E2F29">
        <w:rPr>
          <w:color w:val="000000"/>
        </w:rPr>
        <w:t>Ineligible students shall be helped to regain eligibility by offering them counseling, tutoring and/or other appropriate help. The Superintendent or designee may grant ineligible students a probationary period of not more than one semester. Students granted probationary eligibility must meet the required standards by the end of the probationary period in order to remain eligible for participation.</w:t>
      </w:r>
    </w:p>
    <w:p w:rsidR="00E10F75" w:rsidRPr="004E2F29" w:rsidRDefault="00E10F75" w:rsidP="00E10F75">
      <w:pPr>
        <w:pStyle w:val="NormalWeb"/>
        <w:shd w:val="clear" w:color="auto" w:fill="FFFFFF"/>
        <w:rPr>
          <w:color w:val="000000"/>
        </w:rPr>
      </w:pPr>
      <w:r w:rsidRPr="004E2F29">
        <w:rPr>
          <w:color w:val="000000"/>
        </w:rPr>
        <w:t>If a student decides to apply for an extra/co</w:t>
      </w:r>
      <w:r w:rsidR="00FE3BCB" w:rsidRPr="004E2F29">
        <w:rPr>
          <w:color w:val="000000"/>
        </w:rPr>
        <w:t>-</w:t>
      </w:r>
      <w:r w:rsidRPr="004E2F29">
        <w:rPr>
          <w:color w:val="000000"/>
        </w:rPr>
        <w:t>curricular academic probation, the following process shall be followed:</w:t>
      </w:r>
    </w:p>
    <w:p w:rsidR="00E10F75" w:rsidRPr="004E2F29" w:rsidRDefault="008648EA" w:rsidP="00E10F75">
      <w:pPr>
        <w:pStyle w:val="NormalWeb"/>
        <w:shd w:val="clear" w:color="auto" w:fill="FFFFFF"/>
        <w:rPr>
          <w:color w:val="000000"/>
        </w:rPr>
      </w:pPr>
      <w:r w:rsidRPr="004E2F29">
        <w:rPr>
          <w:color w:val="000000"/>
        </w:rPr>
        <w:lastRenderedPageBreak/>
        <w:t>1. Students may receive Academic P</w:t>
      </w:r>
      <w:r w:rsidR="00E10F75" w:rsidRPr="004E2F29">
        <w:rPr>
          <w:color w:val="000000"/>
        </w:rPr>
        <w:t>robation one time during their 9th or 10th grade school years and one time during their 11th or 12th grade school years.</w:t>
      </w:r>
    </w:p>
    <w:p w:rsidR="00E10F75" w:rsidRPr="004E2F29" w:rsidRDefault="00E10F75" w:rsidP="00E10F75">
      <w:pPr>
        <w:pStyle w:val="NormalWeb"/>
        <w:shd w:val="clear" w:color="auto" w:fill="FFFFFF"/>
        <w:rPr>
          <w:color w:val="000000"/>
        </w:rPr>
      </w:pPr>
      <w:r w:rsidRPr="004E2F29">
        <w:rPr>
          <w:color w:val="000000"/>
        </w:rPr>
        <w:t>2. Students may receive Academic Probation at the Quarter or Semester grading period.</w:t>
      </w:r>
    </w:p>
    <w:p w:rsidR="00E10F75" w:rsidRPr="004E2F29" w:rsidRDefault="00E10F75" w:rsidP="00E10F75">
      <w:pPr>
        <w:pStyle w:val="NormalWeb"/>
        <w:shd w:val="clear" w:color="auto" w:fill="FFFFFF"/>
        <w:rPr>
          <w:color w:val="000000"/>
        </w:rPr>
      </w:pPr>
      <w:r w:rsidRPr="004E2F29">
        <w:rPr>
          <w:color w:val="000000"/>
        </w:rPr>
        <w:t>3. A student wishing to apply for Academic Probation must have at least a 1.33 grade point average and no more than two F's.</w:t>
      </w:r>
    </w:p>
    <w:p w:rsidR="00231842" w:rsidRPr="004E2F29" w:rsidRDefault="00E10F75" w:rsidP="000907CF">
      <w:pPr>
        <w:pStyle w:val="NormalWeb"/>
        <w:shd w:val="clear" w:color="auto" w:fill="FFFFFF"/>
        <w:rPr>
          <w:color w:val="000000"/>
        </w:rPr>
      </w:pPr>
      <w:r w:rsidRPr="004E2F29">
        <w:rPr>
          <w:color w:val="000000"/>
        </w:rPr>
        <w:t>4. A student wishing to use his/her Academic Probation is required to attend an Academic Intervent</w:t>
      </w:r>
      <w:r w:rsidR="000D69CC" w:rsidRPr="004E2F29">
        <w:rPr>
          <w:color w:val="000000"/>
        </w:rPr>
        <w:t>ion meeting with their parent`/</w:t>
      </w:r>
      <w:r w:rsidRPr="004E2F29">
        <w:rPr>
          <w:color w:val="000000"/>
        </w:rPr>
        <w:t>guardian within ten school days of the grading period. At the Academic Intervention meeting, the student and parent enter into a contract with the coach/advisor, the Athletic or Activity Director and a Vice Principal. Probation progress will be reviewed by the Vice Principal of Athletics and Academic Probation may be revoked if adequate progress is not being made.</w:t>
      </w:r>
      <w:r w:rsidR="002515DB" w:rsidRPr="004E2F29">
        <w:t xml:space="preserve"> </w:t>
      </w:r>
    </w:p>
    <w:p w:rsidR="00231842" w:rsidRPr="004E2F29" w:rsidRDefault="002515DB" w:rsidP="006C10F0">
      <w:pPr>
        <w:spacing w:after="0" w:line="240" w:lineRule="auto"/>
        <w:ind w:left="0" w:firstLine="0"/>
      </w:pPr>
      <w:r w:rsidRPr="004E2F29">
        <w:t xml:space="preserve">A student who is granted probation will  </w:t>
      </w:r>
    </w:p>
    <w:p w:rsidR="00231842" w:rsidRPr="004E2F29" w:rsidRDefault="002515DB" w:rsidP="006C10F0">
      <w:pPr>
        <w:numPr>
          <w:ilvl w:val="0"/>
          <w:numId w:val="3"/>
        </w:numPr>
        <w:spacing w:after="0" w:line="240" w:lineRule="auto"/>
        <w:ind w:left="0" w:firstLine="0"/>
      </w:pPr>
      <w:proofErr w:type="gramStart"/>
      <w:r w:rsidRPr="004E2F29">
        <w:t>be</w:t>
      </w:r>
      <w:proofErr w:type="gramEnd"/>
      <w:r w:rsidRPr="004E2F29">
        <w:t xml:space="preserve"> monitored by their respective athletic coach for the </w:t>
      </w:r>
      <w:r w:rsidR="000907CF" w:rsidRPr="004E2F29">
        <w:t>term of the grading period</w:t>
      </w:r>
      <w:r w:rsidRPr="004E2F29">
        <w:t xml:space="preserve">.  </w:t>
      </w:r>
    </w:p>
    <w:p w:rsidR="00FE3BCB" w:rsidRPr="004E2F29" w:rsidRDefault="002515DB" w:rsidP="006C10F0">
      <w:pPr>
        <w:numPr>
          <w:ilvl w:val="0"/>
          <w:numId w:val="3"/>
        </w:numPr>
        <w:spacing w:after="0" w:line="240" w:lineRule="auto"/>
        <w:ind w:left="0" w:firstLine="0"/>
      </w:pPr>
      <w:proofErr w:type="gramStart"/>
      <w:r w:rsidRPr="004E2F29">
        <w:t>present</w:t>
      </w:r>
      <w:proofErr w:type="gramEnd"/>
      <w:r w:rsidRPr="004E2F29">
        <w:t xml:space="preserve"> to the coach weekly </w:t>
      </w:r>
      <w:r w:rsidR="000907CF" w:rsidRPr="004E2F29">
        <w:t>tutoring sheets</w:t>
      </w:r>
      <w:r w:rsidRPr="004E2F29">
        <w:t xml:space="preserve"> signed by each teacher.</w:t>
      </w:r>
    </w:p>
    <w:p w:rsidR="00231842" w:rsidRPr="004E2F29" w:rsidRDefault="00FE3BCB" w:rsidP="006C10F0">
      <w:pPr>
        <w:numPr>
          <w:ilvl w:val="0"/>
          <w:numId w:val="3"/>
        </w:numPr>
        <w:spacing w:after="0" w:line="240" w:lineRule="auto"/>
        <w:ind w:left="0" w:firstLine="0"/>
      </w:pPr>
      <w:proofErr w:type="gramStart"/>
      <w:r w:rsidRPr="004E2F29">
        <w:t>earn</w:t>
      </w:r>
      <w:proofErr w:type="gramEnd"/>
      <w:r w:rsidRPr="004E2F29">
        <w:t xml:space="preserve"> a 2.0 or higher grade point average by the end of the grading period.</w:t>
      </w:r>
      <w:r w:rsidR="002515DB" w:rsidRPr="004E2F29">
        <w:t xml:space="preserve">  </w:t>
      </w:r>
    </w:p>
    <w:p w:rsidR="00231842" w:rsidRPr="004E2F29" w:rsidRDefault="00231842" w:rsidP="006C10F0">
      <w:pPr>
        <w:spacing w:after="0" w:line="240" w:lineRule="auto"/>
        <w:ind w:left="0" w:firstLine="0"/>
      </w:pPr>
    </w:p>
    <w:p w:rsidR="00231842" w:rsidRPr="004E2F29" w:rsidRDefault="002515DB" w:rsidP="006C10F0">
      <w:pPr>
        <w:pStyle w:val="Heading1"/>
        <w:spacing w:line="240" w:lineRule="auto"/>
        <w:ind w:left="0" w:firstLine="0"/>
      </w:pPr>
      <w:bookmarkStart w:id="5" w:name="_Toc8193926"/>
      <w:r w:rsidRPr="004E2F29">
        <w:t>Academic Ineligibility</w:t>
      </w:r>
      <w:bookmarkEnd w:id="5"/>
      <w:r w:rsidRPr="004E2F29">
        <w:t xml:space="preserve"> </w:t>
      </w:r>
    </w:p>
    <w:p w:rsidR="00231842" w:rsidRPr="004E2F29" w:rsidRDefault="002515DB" w:rsidP="006C10F0">
      <w:pPr>
        <w:spacing w:after="0" w:line="240" w:lineRule="auto"/>
        <w:ind w:left="0" w:firstLine="0"/>
      </w:pPr>
      <w:r w:rsidRPr="004E2F29">
        <w:t xml:space="preserve"> </w:t>
      </w:r>
    </w:p>
    <w:p w:rsidR="00483693" w:rsidRPr="004E2F29" w:rsidRDefault="00483693" w:rsidP="006C10F0">
      <w:pPr>
        <w:spacing w:after="0" w:line="240" w:lineRule="auto"/>
        <w:ind w:left="0" w:firstLine="0"/>
      </w:pPr>
      <w:r w:rsidRPr="004E2F29">
        <w:t>Students who</w:t>
      </w:r>
      <w:r w:rsidR="002515DB" w:rsidRPr="004E2F29">
        <w:t xml:space="preserve"> are</w:t>
      </w:r>
      <w:r w:rsidRPr="004E2F29">
        <w:t xml:space="preserve"> below a 2.0 grade point average and</w:t>
      </w:r>
      <w:r w:rsidR="002515DB" w:rsidRPr="004E2F29">
        <w:t xml:space="preserve"> not eligible for academic probation </w:t>
      </w:r>
      <w:r w:rsidRPr="004E2F29">
        <w:t>are academically ineligible</w:t>
      </w:r>
      <w:r w:rsidR="002515DB" w:rsidRPr="004E2F29">
        <w:t>.</w:t>
      </w:r>
    </w:p>
    <w:p w:rsidR="00483693" w:rsidRPr="004E2F29" w:rsidRDefault="00483693" w:rsidP="00483693">
      <w:pPr>
        <w:spacing w:after="0" w:line="240" w:lineRule="auto"/>
        <w:ind w:left="0" w:firstLine="0"/>
      </w:pPr>
      <w:r w:rsidRPr="004E2F29">
        <w:t>The period of eligibility/ineligibility are as follows:</w:t>
      </w:r>
    </w:p>
    <w:p w:rsidR="00D83DBD" w:rsidRPr="004E2F29" w:rsidRDefault="00D83DBD" w:rsidP="00483693">
      <w:pPr>
        <w:spacing w:after="0" w:line="240" w:lineRule="auto"/>
        <w:ind w:left="0" w:firstLine="0"/>
      </w:pPr>
    </w:p>
    <w:p w:rsidR="00483693" w:rsidRPr="004E2F29" w:rsidRDefault="00483693" w:rsidP="00483693">
      <w:pPr>
        <w:spacing w:after="0" w:line="240" w:lineRule="auto"/>
        <w:ind w:left="0" w:firstLine="0"/>
      </w:pPr>
      <w:r w:rsidRPr="004E2F29">
        <w:t>1.</w:t>
      </w:r>
      <w:r w:rsidRPr="004E2F29">
        <w:tab/>
        <w:t>The period of eligibility/ineligibility must be of the same duration (quarter, semester).</w:t>
      </w:r>
    </w:p>
    <w:p w:rsidR="00483693" w:rsidRPr="004E2F29" w:rsidRDefault="00483693" w:rsidP="00483693">
      <w:pPr>
        <w:spacing w:after="0" w:line="240" w:lineRule="auto"/>
        <w:ind w:left="0" w:firstLine="0"/>
      </w:pPr>
    </w:p>
    <w:p w:rsidR="00483693" w:rsidRPr="004E2F29" w:rsidRDefault="00483693" w:rsidP="00483693">
      <w:pPr>
        <w:spacing w:after="0" w:line="240" w:lineRule="auto"/>
        <w:ind w:left="0" w:firstLine="0"/>
      </w:pPr>
      <w:r w:rsidRPr="004E2F29">
        <w:t>2.</w:t>
      </w:r>
      <w:r w:rsidRPr="004E2F29">
        <w:tab/>
        <w:t>The period of eligibility/ineligibility will begin on the sixth calendar week day of the grading period.</w:t>
      </w:r>
    </w:p>
    <w:p w:rsidR="00483693" w:rsidRPr="004E2F29" w:rsidRDefault="00483693" w:rsidP="00483693">
      <w:pPr>
        <w:spacing w:after="0" w:line="240" w:lineRule="auto"/>
        <w:ind w:left="0" w:firstLine="0"/>
      </w:pPr>
    </w:p>
    <w:p w:rsidR="00231842" w:rsidRPr="004E2F29" w:rsidRDefault="00483693" w:rsidP="00483693">
      <w:pPr>
        <w:spacing w:after="0" w:line="240" w:lineRule="auto"/>
        <w:ind w:left="0" w:firstLine="0"/>
      </w:pPr>
      <w:r w:rsidRPr="004E2F29">
        <w:t>Any student who is ineligible due to any of the criteria above shall be ineligible to practice, perform, or participate in any way until the next grading period when the minimum eligibility requirements are met. However, when students are enrolled in a class related to the co</w:t>
      </w:r>
      <w:r w:rsidR="00D83DBD" w:rsidRPr="004E2F29">
        <w:t>-</w:t>
      </w:r>
      <w:r w:rsidRPr="004E2F29">
        <w:t>curricular activity, they may continue to attend and participate in the regularly scheduled class.</w:t>
      </w:r>
      <w:r w:rsidR="002515DB"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6" w:name="_Toc8193927"/>
      <w:r w:rsidRPr="004E2F29">
        <w:t>Going Out For a Sport</w:t>
      </w:r>
      <w:bookmarkEnd w:id="6"/>
      <w:r w:rsidR="004B3960" w:rsidRPr="004E2F29">
        <w:t xml:space="preserve"> &amp; Athletic Clearance </w:t>
      </w:r>
      <w:r w:rsidRPr="004E2F29">
        <w:t xml:space="preserve"> </w:t>
      </w:r>
      <w:r w:rsidRPr="004E2F29">
        <w:rPr>
          <w:b w:val="0"/>
        </w:rPr>
        <w:t xml:space="preserve"> </w:t>
      </w:r>
    </w:p>
    <w:p w:rsidR="00231842" w:rsidRPr="004E2F29" w:rsidRDefault="002515DB" w:rsidP="006C10F0">
      <w:pPr>
        <w:spacing w:after="0" w:line="240" w:lineRule="auto"/>
        <w:ind w:left="0" w:firstLine="0"/>
      </w:pPr>
      <w:r w:rsidRPr="004E2F29">
        <w:rPr>
          <w:b/>
        </w:rPr>
        <w:t xml:space="preserve"> </w:t>
      </w:r>
    </w:p>
    <w:p w:rsidR="00231842" w:rsidRPr="004E2F29" w:rsidRDefault="004662B0" w:rsidP="008C1145">
      <w:pPr>
        <w:spacing w:after="0" w:line="240" w:lineRule="auto"/>
        <w:ind w:left="0" w:firstLine="0"/>
        <w:rPr>
          <w:sz w:val="22"/>
          <w:szCs w:val="24"/>
        </w:rPr>
      </w:pPr>
      <w:r w:rsidRPr="004E2F29">
        <w:rPr>
          <w:sz w:val="22"/>
          <w:szCs w:val="24"/>
        </w:rPr>
        <w:t>Each student must have clearance in order to participate in sports. Students can pick up an Athletic Packet</w:t>
      </w:r>
      <w:r w:rsidR="009C30C1">
        <w:rPr>
          <w:sz w:val="22"/>
          <w:szCs w:val="24"/>
        </w:rPr>
        <w:t xml:space="preserve"> </w:t>
      </w:r>
      <w:r w:rsidRPr="009C30C1">
        <w:rPr>
          <w:i/>
          <w:sz w:val="22"/>
          <w:szCs w:val="24"/>
        </w:rPr>
        <w:t>(</w:t>
      </w:r>
      <w:r w:rsidR="00920374" w:rsidRPr="009C30C1">
        <w:rPr>
          <w:i/>
          <w:sz w:val="22"/>
          <w:szCs w:val="24"/>
        </w:rPr>
        <w:t xml:space="preserve">physical examination/parent authorization form </w:t>
      </w:r>
      <w:r w:rsidRPr="009C30C1">
        <w:rPr>
          <w:i/>
          <w:sz w:val="22"/>
          <w:szCs w:val="24"/>
        </w:rPr>
        <w:t xml:space="preserve">and instructions to </w:t>
      </w:r>
      <w:r w:rsidR="004B3960" w:rsidRPr="009C30C1">
        <w:rPr>
          <w:i/>
          <w:sz w:val="22"/>
          <w:szCs w:val="24"/>
        </w:rPr>
        <w:t xml:space="preserve">register on Home-Campus </w:t>
      </w:r>
      <w:r w:rsidR="001A61E8" w:rsidRPr="009C30C1">
        <w:rPr>
          <w:i/>
          <w:sz w:val="22"/>
          <w:szCs w:val="24"/>
        </w:rPr>
        <w:t xml:space="preserve">at </w:t>
      </w:r>
      <w:proofErr w:type="spellStart"/>
      <w:r w:rsidRPr="009C30C1">
        <w:rPr>
          <w:i/>
          <w:sz w:val="22"/>
          <w:szCs w:val="24"/>
          <w:u w:val="single"/>
        </w:rPr>
        <w:t>athleticclearance.com</w:t>
      </w:r>
      <w:proofErr w:type="spellEnd"/>
      <w:r w:rsidR="009C30C1" w:rsidRPr="009C30C1">
        <w:rPr>
          <w:i/>
          <w:sz w:val="22"/>
          <w:szCs w:val="24"/>
        </w:rPr>
        <w:t xml:space="preserve">) </w:t>
      </w:r>
      <w:r w:rsidR="009C30C1">
        <w:rPr>
          <w:sz w:val="22"/>
          <w:szCs w:val="24"/>
        </w:rPr>
        <w:t>in the Athletics Office.</w:t>
      </w:r>
      <w:r w:rsidR="004B3960" w:rsidRPr="004E2F29">
        <w:rPr>
          <w:sz w:val="22"/>
          <w:szCs w:val="24"/>
        </w:rPr>
        <w:t xml:space="preserve"> A physician and parent must sign the physical examination/parent authorization form. Students must</w:t>
      </w:r>
      <w:r w:rsidR="004B3960" w:rsidRPr="004E2F29">
        <w:rPr>
          <w:i/>
          <w:sz w:val="22"/>
          <w:szCs w:val="24"/>
          <w:u w:val="single"/>
        </w:rPr>
        <w:t xml:space="preserve"> </w:t>
      </w:r>
      <w:r w:rsidR="004B3960" w:rsidRPr="004E2F29">
        <w:rPr>
          <w:rStyle w:val="Strong"/>
          <w:i/>
          <w:iCs/>
          <w:sz w:val="22"/>
          <w:szCs w:val="24"/>
          <w:u w:val="single"/>
        </w:rPr>
        <w:t>TURN IN</w:t>
      </w:r>
      <w:r w:rsidR="004B3960" w:rsidRPr="004E2F29">
        <w:rPr>
          <w:sz w:val="22"/>
          <w:szCs w:val="24"/>
        </w:rPr>
        <w:t xml:space="preserve"> the physical examination/parent authorization form to the </w:t>
      </w:r>
      <w:r w:rsidR="001A61E8" w:rsidRPr="004E2F29">
        <w:rPr>
          <w:sz w:val="22"/>
          <w:szCs w:val="24"/>
        </w:rPr>
        <w:t>Athletic</w:t>
      </w:r>
      <w:r w:rsidR="00294AE0" w:rsidRPr="004E2F29">
        <w:rPr>
          <w:sz w:val="22"/>
          <w:szCs w:val="24"/>
        </w:rPr>
        <w:t xml:space="preserve"> office to complete the athletic c</w:t>
      </w:r>
      <w:r w:rsidR="004B3960" w:rsidRPr="004E2F29">
        <w:rPr>
          <w:sz w:val="22"/>
          <w:szCs w:val="24"/>
        </w:rPr>
        <w:t>learance process. Please all</w:t>
      </w:r>
      <w:r w:rsidR="00294AE0" w:rsidRPr="004E2F29">
        <w:rPr>
          <w:sz w:val="22"/>
          <w:szCs w:val="24"/>
        </w:rPr>
        <w:t>ow 48 hours for paperwork to be</w:t>
      </w:r>
      <w:r w:rsidR="004B3960" w:rsidRPr="004E2F29">
        <w:rPr>
          <w:sz w:val="22"/>
          <w:szCs w:val="24"/>
        </w:rPr>
        <w:t xml:space="preserve"> processed.  You will be notified via email when your student-athlete is fully cleared to participate in sports. </w:t>
      </w:r>
      <w:r w:rsidR="008C1145" w:rsidRPr="004E2F29">
        <w:rPr>
          <w:sz w:val="22"/>
          <w:szCs w:val="24"/>
        </w:rPr>
        <w:t xml:space="preserve"> </w:t>
      </w:r>
      <w:r w:rsidR="004B3960" w:rsidRPr="004E2F29">
        <w:rPr>
          <w:sz w:val="22"/>
          <w:szCs w:val="24"/>
        </w:rPr>
        <w:t>Students</w:t>
      </w:r>
      <w:r w:rsidRPr="004E2F29">
        <w:rPr>
          <w:sz w:val="22"/>
          <w:szCs w:val="24"/>
        </w:rPr>
        <w:t xml:space="preserve"> must have a </w:t>
      </w:r>
      <w:r w:rsidR="00AA284F" w:rsidRPr="004E2F29">
        <w:rPr>
          <w:sz w:val="22"/>
          <w:szCs w:val="24"/>
        </w:rPr>
        <w:t xml:space="preserve">current </w:t>
      </w:r>
      <w:r w:rsidRPr="004E2F29">
        <w:rPr>
          <w:sz w:val="22"/>
          <w:szCs w:val="24"/>
        </w:rPr>
        <w:t>physical exam</w:t>
      </w:r>
      <w:r w:rsidR="00AA284F" w:rsidRPr="004E2F29">
        <w:rPr>
          <w:sz w:val="22"/>
          <w:szCs w:val="24"/>
        </w:rPr>
        <w:t xml:space="preserve"> and a minimum 2.0 GPA every quarter</w:t>
      </w:r>
      <w:r w:rsidRPr="004E2F29">
        <w:rPr>
          <w:sz w:val="22"/>
          <w:szCs w:val="24"/>
        </w:rPr>
        <w:t xml:space="preserve">. </w:t>
      </w:r>
      <w:r w:rsidR="008C1145" w:rsidRPr="004E2F29">
        <w:rPr>
          <w:sz w:val="22"/>
          <w:szCs w:val="24"/>
        </w:rPr>
        <w:t>Physical</w:t>
      </w:r>
      <w:r w:rsidR="00AA284F" w:rsidRPr="004E2F29">
        <w:rPr>
          <w:sz w:val="22"/>
          <w:szCs w:val="24"/>
        </w:rPr>
        <w:t>s</w:t>
      </w:r>
      <w:r w:rsidR="008C1145" w:rsidRPr="004E2F29">
        <w:rPr>
          <w:sz w:val="22"/>
          <w:szCs w:val="24"/>
        </w:rPr>
        <w:t xml:space="preserve"> are </w:t>
      </w:r>
      <w:r w:rsidR="00AA284F" w:rsidRPr="004E2F29">
        <w:rPr>
          <w:sz w:val="22"/>
          <w:szCs w:val="24"/>
        </w:rPr>
        <w:t xml:space="preserve">considered current for one year from the date of the physical and </w:t>
      </w:r>
      <w:r w:rsidR="008C1145" w:rsidRPr="004E2F29">
        <w:rPr>
          <w:sz w:val="22"/>
          <w:szCs w:val="24"/>
        </w:rPr>
        <w:t xml:space="preserve">can be used for multiple sports. </w:t>
      </w:r>
      <w:r w:rsidR="002515DB" w:rsidRPr="004E2F29">
        <w:rPr>
          <w:sz w:val="22"/>
          <w:szCs w:val="24"/>
        </w:rPr>
        <w:t>You must</w:t>
      </w:r>
      <w:r w:rsidR="008C1145" w:rsidRPr="004E2F29">
        <w:rPr>
          <w:sz w:val="22"/>
          <w:szCs w:val="24"/>
        </w:rPr>
        <w:t xml:space="preserve"> submit transfer papers to the A</w:t>
      </w:r>
      <w:r w:rsidR="002515DB" w:rsidRPr="004E2F29">
        <w:rPr>
          <w:sz w:val="22"/>
          <w:szCs w:val="24"/>
        </w:rPr>
        <w:t>thletic</w:t>
      </w:r>
      <w:r w:rsidR="00294AE0" w:rsidRPr="004E2F29">
        <w:rPr>
          <w:sz w:val="22"/>
          <w:szCs w:val="24"/>
        </w:rPr>
        <w:t xml:space="preserve"> </w:t>
      </w:r>
      <w:r w:rsidR="002515DB" w:rsidRPr="004E2F29">
        <w:rPr>
          <w:sz w:val="22"/>
          <w:szCs w:val="24"/>
        </w:rPr>
        <w:t xml:space="preserve">office, if you have not attended </w:t>
      </w:r>
      <w:r w:rsidR="00F60BAA" w:rsidRPr="004E2F29">
        <w:rPr>
          <w:sz w:val="22"/>
          <w:szCs w:val="24"/>
        </w:rPr>
        <w:t>Knight</w:t>
      </w:r>
      <w:r w:rsidR="00294AE0" w:rsidRPr="004E2F29">
        <w:rPr>
          <w:sz w:val="22"/>
          <w:szCs w:val="24"/>
        </w:rPr>
        <w:t xml:space="preserve"> from the start of your high school career</w:t>
      </w:r>
      <w:r w:rsidR="002515DB" w:rsidRPr="004E2F29">
        <w:rPr>
          <w:sz w:val="22"/>
          <w:szCs w:val="24"/>
        </w:rPr>
        <w:t>.</w:t>
      </w:r>
      <w:r w:rsidR="002515DB" w:rsidRPr="004E2F29">
        <w:rPr>
          <w:b/>
          <w:sz w:val="22"/>
          <w:szCs w:val="24"/>
        </w:rPr>
        <w:t xml:space="preserve"> </w:t>
      </w:r>
    </w:p>
    <w:p w:rsidR="00231842" w:rsidRPr="004E2F29" w:rsidRDefault="00231842" w:rsidP="006C10F0">
      <w:pPr>
        <w:spacing w:after="0" w:line="240" w:lineRule="auto"/>
        <w:ind w:left="0" w:firstLine="0"/>
      </w:pPr>
    </w:p>
    <w:p w:rsidR="00231842" w:rsidRPr="004E2F29" w:rsidRDefault="002515DB" w:rsidP="006C10F0">
      <w:pPr>
        <w:pStyle w:val="Heading1"/>
        <w:spacing w:line="240" w:lineRule="auto"/>
        <w:ind w:left="0" w:firstLine="0"/>
      </w:pPr>
      <w:bookmarkStart w:id="7" w:name="_Toc8193928"/>
      <w:r w:rsidRPr="004E2F29">
        <w:lastRenderedPageBreak/>
        <w:t>Athlete’s Code of Ethics</w:t>
      </w:r>
      <w:bookmarkEnd w:id="7"/>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Athletics is an integral part of the school’s total educational program.  All sc</w:t>
      </w:r>
      <w:r w:rsidR="00E22B05" w:rsidRPr="004E2F29">
        <w:t>hool activities, curricular and</w:t>
      </w:r>
      <w:r w:rsidRPr="004E2F29">
        <w:t xml:space="preserve"> co</w:t>
      </w:r>
      <w:r w:rsidR="00E22B05" w:rsidRPr="004E2F29">
        <w:t>-</w:t>
      </w:r>
      <w:r w:rsidRPr="004E2F29">
        <w:t xml:space="preserve">curricular, in the classroom and on the playing field, must be congruent with </w:t>
      </w:r>
      <w:r w:rsidR="00F60BAA" w:rsidRPr="004E2F29">
        <w:t>Knight High School</w:t>
      </w:r>
      <w:r w:rsidRPr="004E2F29">
        <w:t xml:space="preserve">’s goals and objectives established for the intellectual, physical, social, and moral development of our students.    It is within this context that the following Code of Ethics is presented.  As an athlete, I understand that it is my responsibility to:  </w:t>
      </w:r>
    </w:p>
    <w:p w:rsidR="00231842" w:rsidRPr="004E2F29" w:rsidRDefault="002515DB" w:rsidP="006C10F0">
      <w:pPr>
        <w:numPr>
          <w:ilvl w:val="0"/>
          <w:numId w:val="6"/>
        </w:numPr>
        <w:spacing w:after="0" w:line="240" w:lineRule="auto"/>
        <w:ind w:left="0" w:firstLine="0"/>
      </w:pPr>
      <w:r w:rsidRPr="004E2F29">
        <w:t xml:space="preserve">Place academic achievement as the highest priority.  </w:t>
      </w:r>
    </w:p>
    <w:p w:rsidR="00231842" w:rsidRPr="004E2F29" w:rsidRDefault="002515DB" w:rsidP="006C10F0">
      <w:pPr>
        <w:numPr>
          <w:ilvl w:val="0"/>
          <w:numId w:val="6"/>
        </w:numPr>
        <w:spacing w:after="0" w:line="240" w:lineRule="auto"/>
        <w:ind w:left="0" w:firstLine="0"/>
      </w:pPr>
      <w:r w:rsidRPr="004E2F29">
        <w:t xml:space="preserve">Show respect for teammates, opponents, officials, and coaches.  </w:t>
      </w:r>
    </w:p>
    <w:p w:rsidR="00231842" w:rsidRPr="004E2F29" w:rsidRDefault="002515DB" w:rsidP="006C10F0">
      <w:pPr>
        <w:numPr>
          <w:ilvl w:val="0"/>
          <w:numId w:val="6"/>
        </w:numPr>
        <w:spacing w:after="0" w:line="240" w:lineRule="auto"/>
        <w:ind w:left="0" w:firstLine="0"/>
      </w:pPr>
      <w:r w:rsidRPr="004E2F29">
        <w:t xml:space="preserve">Respect the integrity and judgment of game officials.  </w:t>
      </w:r>
    </w:p>
    <w:p w:rsidR="00231842" w:rsidRPr="004E2F29" w:rsidRDefault="002515DB" w:rsidP="006C10F0">
      <w:pPr>
        <w:numPr>
          <w:ilvl w:val="0"/>
          <w:numId w:val="6"/>
        </w:numPr>
        <w:spacing w:after="0" w:line="240" w:lineRule="auto"/>
        <w:ind w:left="0" w:firstLine="0"/>
      </w:pPr>
      <w:r w:rsidRPr="004E2F29">
        <w:t xml:space="preserve">Exhibit fair play, sportsmanship, and proper conduct on and off the playing field.  </w:t>
      </w:r>
    </w:p>
    <w:p w:rsidR="00231842" w:rsidRPr="004E2F29" w:rsidRDefault="002515DB" w:rsidP="006C10F0">
      <w:pPr>
        <w:numPr>
          <w:ilvl w:val="0"/>
          <w:numId w:val="6"/>
        </w:numPr>
        <w:spacing w:after="0" w:line="240" w:lineRule="auto"/>
        <w:ind w:left="0" w:firstLine="0"/>
      </w:pPr>
      <w:r w:rsidRPr="004E2F29">
        <w:t xml:space="preserve">Maintain a high level of safety awareness.  </w:t>
      </w:r>
    </w:p>
    <w:p w:rsidR="00231842" w:rsidRPr="004E2F29" w:rsidRDefault="002515DB" w:rsidP="006C10F0">
      <w:pPr>
        <w:numPr>
          <w:ilvl w:val="0"/>
          <w:numId w:val="6"/>
        </w:numPr>
        <w:spacing w:after="0" w:line="240" w:lineRule="auto"/>
        <w:ind w:left="0" w:firstLine="0"/>
      </w:pPr>
      <w:r w:rsidRPr="004E2F29">
        <w:t xml:space="preserve">Refrain from the use of profanity, vulgarity, and other offensive language and gestures.  </w:t>
      </w:r>
    </w:p>
    <w:p w:rsidR="00231842" w:rsidRPr="004E2F29" w:rsidRDefault="002515DB" w:rsidP="006C10F0">
      <w:pPr>
        <w:numPr>
          <w:ilvl w:val="0"/>
          <w:numId w:val="6"/>
        </w:numPr>
        <w:spacing w:after="0" w:line="240" w:lineRule="auto"/>
        <w:ind w:left="0" w:firstLine="0"/>
      </w:pPr>
      <w:r w:rsidRPr="004E2F29">
        <w:t xml:space="preserve">Adhere to the established rules and standards of the game to be played.  </w:t>
      </w:r>
    </w:p>
    <w:p w:rsidR="00231842" w:rsidRPr="004E2F29" w:rsidRDefault="002515DB" w:rsidP="006C10F0">
      <w:pPr>
        <w:numPr>
          <w:ilvl w:val="0"/>
          <w:numId w:val="6"/>
        </w:numPr>
        <w:spacing w:after="0" w:line="240" w:lineRule="auto"/>
        <w:ind w:left="0" w:firstLine="0"/>
      </w:pPr>
      <w:r w:rsidRPr="004E2F29">
        <w:t xml:space="preserve">Respect all equipment and use it safely and appropriately.  </w:t>
      </w:r>
    </w:p>
    <w:p w:rsidR="00231842" w:rsidRPr="004E2F29" w:rsidRDefault="002515DB" w:rsidP="006C10F0">
      <w:pPr>
        <w:numPr>
          <w:ilvl w:val="0"/>
          <w:numId w:val="6"/>
        </w:numPr>
        <w:spacing w:after="0" w:line="240" w:lineRule="auto"/>
        <w:ind w:left="0" w:firstLine="0"/>
      </w:pPr>
      <w:r w:rsidRPr="004E2F29">
        <w:t xml:space="preserve">Refrain from the use of alcohol, tobacco, illegal, and non-prescriptive drugs, anabolic steroids or any substance to increase physical development or performance that is not approved by the United States Food and Drug Administration, Surgeon General of the United States, or American Medical Association.  </w:t>
      </w:r>
    </w:p>
    <w:p w:rsidR="00231842" w:rsidRPr="004E2F29" w:rsidRDefault="002515DB" w:rsidP="006C10F0">
      <w:pPr>
        <w:numPr>
          <w:ilvl w:val="0"/>
          <w:numId w:val="6"/>
        </w:numPr>
        <w:spacing w:after="0" w:line="240" w:lineRule="auto"/>
        <w:ind w:left="0" w:firstLine="0"/>
      </w:pPr>
      <w:r w:rsidRPr="004E2F29">
        <w:t xml:space="preserve">Know and follow all state, section and school athletic rules and regulations as they pertain to eligibility and sports participation.  </w:t>
      </w:r>
    </w:p>
    <w:p w:rsidR="00231842" w:rsidRPr="004E2F29" w:rsidRDefault="00294AE0" w:rsidP="006C10F0">
      <w:pPr>
        <w:numPr>
          <w:ilvl w:val="0"/>
          <w:numId w:val="6"/>
        </w:numPr>
        <w:spacing w:after="0" w:line="240" w:lineRule="auto"/>
        <w:ind w:left="0" w:firstLine="0"/>
      </w:pPr>
      <w:r w:rsidRPr="004E2F29">
        <w:t>Win with character;</w:t>
      </w:r>
      <w:r w:rsidR="002515DB" w:rsidRPr="004E2F29">
        <w:t xml:space="preserve"> lose with dignity.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8" w:name="_Toc8193929"/>
      <w:r w:rsidRPr="004E2F29">
        <w:t>Hazing</w:t>
      </w:r>
      <w:bookmarkEnd w:id="8"/>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Events have made it necessary to clarify and articulate the policies regarding HAZING.  As defined by the California Education Code, HAZING includes any method of initiation or pre-initiation into a student organization or any pastime or amusement engaged in with respect to such an organization which causes,  or is likely to cause, bodily danger, physical harm, or personal degradation or disgrace resulting in  physical or mental harm, to any student or other person attending any school, but the term “hazing” does not include customary athletic events or other similar contests or competitions.  Additionally, the following refers to California Education Code Section 32051: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No student, or other person in attendance at any public, private, parochial or military school, community college, or other educational institution, shall conspire to engage in hazing, participating in hazing, or commit any act that causes or is likely to cause bodily damage, physical harm, or personal degradation or disgrace resulting in physica</w:t>
      </w:r>
      <w:r w:rsidR="00E22B05" w:rsidRPr="004E2F29">
        <w:t xml:space="preserve">l or mental harm to any fellow </w:t>
      </w:r>
      <w:r w:rsidRPr="004E2F29">
        <w:t xml:space="preserve">student or person attending the institution.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The violation of this section is misdemeanor, punisha</w:t>
      </w:r>
      <w:r w:rsidR="00E22B05" w:rsidRPr="004E2F29">
        <w:t xml:space="preserve">ble by a fine of not less than </w:t>
      </w:r>
      <w:r w:rsidRPr="004E2F29">
        <w:t xml:space="preserve">one hundred ($100), nor more than five thousand ($5,000) dollars, or imprisonment in the county jail for not more than one year or both.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Please be aware that there are legal ramifications if students engage in activities that can be considered hazing. </w:t>
      </w:r>
    </w:p>
    <w:p w:rsidR="00231842" w:rsidRPr="004E2F29" w:rsidRDefault="00231842" w:rsidP="006C10F0">
      <w:pPr>
        <w:spacing w:after="0" w:line="240" w:lineRule="auto"/>
        <w:ind w:left="0" w:firstLine="0"/>
      </w:pPr>
    </w:p>
    <w:p w:rsidR="00231842" w:rsidRPr="004E2F29" w:rsidRDefault="002515DB" w:rsidP="006C10F0">
      <w:pPr>
        <w:pStyle w:val="Heading1"/>
        <w:spacing w:line="240" w:lineRule="auto"/>
        <w:ind w:left="0" w:firstLine="0"/>
      </w:pPr>
      <w:bookmarkStart w:id="9" w:name="_Toc8193930"/>
      <w:r w:rsidRPr="004E2F29">
        <w:t>Bullying</w:t>
      </w:r>
      <w:bookmarkEnd w:id="9"/>
      <w:r w:rsidRPr="004E2F29">
        <w:rPr>
          <w:b w:val="0"/>
        </w:rPr>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Players may face school consequen</w:t>
      </w:r>
      <w:r w:rsidR="00294AE0" w:rsidRPr="004E2F29">
        <w:t>ces, including suspension, for</w:t>
      </w:r>
    </w:p>
    <w:p w:rsidR="00231842" w:rsidRPr="004E2F29" w:rsidRDefault="002515DB" w:rsidP="006C10F0">
      <w:pPr>
        <w:numPr>
          <w:ilvl w:val="0"/>
          <w:numId w:val="9"/>
        </w:numPr>
        <w:spacing w:after="0" w:line="240" w:lineRule="auto"/>
        <w:ind w:left="0" w:firstLine="0"/>
      </w:pPr>
      <w:r w:rsidRPr="004E2F29">
        <w:lastRenderedPageBreak/>
        <w:t>commit</w:t>
      </w:r>
      <w:r w:rsidR="00E22B05" w:rsidRPr="004E2F29">
        <w:t>ting</w:t>
      </w:r>
      <w:r w:rsidRPr="004E2F29">
        <w:t xml:space="preserve"> sexual harassment </w:t>
      </w:r>
    </w:p>
    <w:p w:rsidR="00231842" w:rsidRPr="004E2F29" w:rsidRDefault="002515DB" w:rsidP="006C10F0">
      <w:pPr>
        <w:numPr>
          <w:ilvl w:val="0"/>
          <w:numId w:val="9"/>
        </w:numPr>
        <w:spacing w:after="0" w:line="240" w:lineRule="auto"/>
        <w:ind w:left="0" w:firstLine="0"/>
      </w:pPr>
      <w:r w:rsidRPr="004E2F29">
        <w:t>bully</w:t>
      </w:r>
      <w:r w:rsidR="00294AE0" w:rsidRPr="004E2F29">
        <w:t>ing or cyber</w:t>
      </w:r>
      <w:r w:rsidRPr="004E2F29">
        <w:t>bully</w:t>
      </w:r>
      <w:r w:rsidR="00294AE0" w:rsidRPr="004E2F29">
        <w:t>ing</w:t>
      </w:r>
      <w:r w:rsidRPr="004E2F29">
        <w:t xml:space="preserve"> another person </w:t>
      </w:r>
    </w:p>
    <w:p w:rsidR="00231842" w:rsidRPr="004E2F29" w:rsidRDefault="00294AE0" w:rsidP="006C10F0">
      <w:pPr>
        <w:numPr>
          <w:ilvl w:val="0"/>
          <w:numId w:val="9"/>
        </w:numPr>
        <w:spacing w:after="0" w:line="240" w:lineRule="auto"/>
        <w:ind w:left="0" w:firstLine="0"/>
      </w:pPr>
      <w:r w:rsidRPr="004E2F29">
        <w:t>causing</w:t>
      </w:r>
      <w:r w:rsidR="002515DB" w:rsidRPr="004E2F29">
        <w:t>, threaten</w:t>
      </w:r>
      <w:r w:rsidRPr="004E2F29">
        <w:t>ing</w:t>
      </w:r>
      <w:r w:rsidR="002515DB" w:rsidRPr="004E2F29">
        <w:t xml:space="preserve"> to cause</w:t>
      </w:r>
      <w:r w:rsidRPr="004E2F29">
        <w:t>, or participating</w:t>
      </w:r>
      <w:r w:rsidR="002515DB" w:rsidRPr="004E2F29">
        <w:t xml:space="preserve"> in an act of hate violence </w:t>
      </w:r>
    </w:p>
    <w:p w:rsidR="00231842" w:rsidRPr="004E2F29" w:rsidRDefault="00294AE0" w:rsidP="006C10F0">
      <w:pPr>
        <w:numPr>
          <w:ilvl w:val="0"/>
          <w:numId w:val="9"/>
        </w:numPr>
        <w:spacing w:after="0" w:line="240" w:lineRule="auto"/>
        <w:ind w:left="0" w:firstLine="0"/>
      </w:pPr>
      <w:r w:rsidRPr="004E2F29">
        <w:t>engaging</w:t>
      </w:r>
      <w:r w:rsidR="002515DB" w:rsidRPr="004E2F29">
        <w:t xml:space="preserve"> in harassment, threats or intimidation </w:t>
      </w:r>
    </w:p>
    <w:p w:rsidR="00231842" w:rsidRPr="004E2F29" w:rsidRDefault="002515DB" w:rsidP="006C10F0">
      <w:pPr>
        <w:numPr>
          <w:ilvl w:val="0"/>
          <w:numId w:val="9"/>
        </w:numPr>
        <w:spacing w:after="0" w:line="240" w:lineRule="auto"/>
        <w:ind w:left="0" w:firstLine="0"/>
      </w:pPr>
      <w:r w:rsidRPr="004E2F29">
        <w:t xml:space="preserve">terrorist threats against school officials or property  </w:t>
      </w:r>
    </w:p>
    <w:p w:rsidR="00E22B05" w:rsidRPr="004E2F29" w:rsidRDefault="00E22B05" w:rsidP="00E22B05">
      <w:pPr>
        <w:spacing w:after="0" w:line="240" w:lineRule="auto"/>
        <w:ind w:left="0" w:firstLine="0"/>
      </w:pPr>
    </w:p>
    <w:p w:rsidR="00231842" w:rsidRPr="004E2F29" w:rsidRDefault="002515DB" w:rsidP="006C10F0">
      <w:pPr>
        <w:spacing w:after="0" w:line="240" w:lineRule="auto"/>
        <w:ind w:left="0" w:firstLine="0"/>
      </w:pPr>
      <w:r w:rsidRPr="004E2F29">
        <w:t>If the bullying b</w:t>
      </w:r>
      <w:r w:rsidR="00E22B05" w:rsidRPr="004E2F29">
        <w:t xml:space="preserve">ehavior significantly disrupts </w:t>
      </w:r>
      <w:r w:rsidR="00054B4A" w:rsidRPr="004E2F29">
        <w:t>the school environment</w:t>
      </w:r>
      <w:r w:rsidRPr="004E2F29">
        <w:t xml:space="preserve"> the school shall intervene even if the bullying originated outside of th</w:t>
      </w:r>
      <w:r w:rsidR="00054B4A" w:rsidRPr="004E2F29">
        <w:t>e school environment, this also includes:</w:t>
      </w:r>
    </w:p>
    <w:p w:rsidR="00231842" w:rsidRPr="004E2F29" w:rsidRDefault="00294AE0" w:rsidP="006C10F0">
      <w:pPr>
        <w:numPr>
          <w:ilvl w:val="0"/>
          <w:numId w:val="9"/>
        </w:numPr>
        <w:spacing w:after="0" w:line="240" w:lineRule="auto"/>
        <w:ind w:left="0" w:firstLine="0"/>
      </w:pPr>
      <w:r w:rsidRPr="004E2F29">
        <w:t>Cyber</w:t>
      </w:r>
      <w:r w:rsidR="002515DB" w:rsidRPr="004E2F29">
        <w:t xml:space="preserve">bullying </w:t>
      </w:r>
    </w:p>
    <w:p w:rsidR="00231842" w:rsidRPr="004E2F29" w:rsidRDefault="002515DB" w:rsidP="006C10F0">
      <w:pPr>
        <w:numPr>
          <w:ilvl w:val="0"/>
          <w:numId w:val="9"/>
        </w:numPr>
        <w:spacing w:after="0" w:line="240" w:lineRule="auto"/>
        <w:ind w:left="0" w:firstLine="0"/>
      </w:pPr>
      <w:r w:rsidRPr="004E2F29">
        <w:t>The use of any type of electronic device and information, such as e-mail, instant messages, text m</w:t>
      </w:r>
      <w:r w:rsidR="00294AE0" w:rsidRPr="004E2F29">
        <w:t>essages, mobile phones, and websites</w:t>
      </w:r>
      <w:r w:rsidRPr="004E2F29">
        <w:t xml:space="preserve"> used to send or post harmful or hurtful messages or images about an individual or a group.  </w:t>
      </w:r>
    </w:p>
    <w:p w:rsidR="00231842" w:rsidRPr="004E2F29" w:rsidRDefault="002515DB" w:rsidP="006C10F0">
      <w:pPr>
        <w:spacing w:after="0" w:line="240" w:lineRule="auto"/>
        <w:ind w:left="0" w:firstLine="0"/>
      </w:pPr>
      <w:r w:rsidRPr="004E2F29">
        <w:rPr>
          <w:b/>
        </w:rPr>
        <w:t xml:space="preserve"> </w:t>
      </w:r>
    </w:p>
    <w:p w:rsidR="00231842" w:rsidRPr="004E2F29" w:rsidRDefault="002515DB" w:rsidP="006C10F0">
      <w:pPr>
        <w:pStyle w:val="Heading1"/>
        <w:spacing w:line="240" w:lineRule="auto"/>
        <w:ind w:left="0" w:firstLine="0"/>
      </w:pPr>
      <w:bookmarkStart w:id="10" w:name="_Toc8193931"/>
      <w:r w:rsidRPr="004E2F29">
        <w:t>Reasons for Non-Participation</w:t>
      </w:r>
      <w:bookmarkEnd w:id="10"/>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The following is a list of reasons why a student athlete may not be allowed to participate in a practice or game. </w:t>
      </w:r>
    </w:p>
    <w:p w:rsidR="00231842" w:rsidRPr="004E2F29" w:rsidRDefault="002515DB" w:rsidP="006C10F0">
      <w:pPr>
        <w:spacing w:after="0" w:line="240" w:lineRule="auto"/>
        <w:ind w:left="0" w:firstLine="0"/>
      </w:pPr>
      <w:r w:rsidRPr="004E2F29">
        <w:t xml:space="preserve">This list is not exhaustive. </w:t>
      </w:r>
    </w:p>
    <w:p w:rsidR="00231842" w:rsidRPr="004E2F29" w:rsidRDefault="00294AE0" w:rsidP="006C10F0">
      <w:pPr>
        <w:numPr>
          <w:ilvl w:val="0"/>
          <w:numId w:val="11"/>
        </w:numPr>
        <w:spacing w:after="0" w:line="240" w:lineRule="auto"/>
        <w:ind w:left="0" w:firstLine="0"/>
      </w:pPr>
      <w:r w:rsidRPr="004E2F29">
        <w:t>A lack of ability or</w:t>
      </w:r>
      <w:r w:rsidR="002515DB" w:rsidRPr="004E2F29">
        <w:t xml:space="preserve"> inability to grasp and execute the concepts/plays that a coach is trying to impart.  </w:t>
      </w:r>
    </w:p>
    <w:p w:rsidR="00231842" w:rsidRPr="004E2F29" w:rsidRDefault="002515DB" w:rsidP="006C10F0">
      <w:pPr>
        <w:numPr>
          <w:ilvl w:val="0"/>
          <w:numId w:val="11"/>
        </w:numPr>
        <w:spacing w:after="0" w:line="240" w:lineRule="auto"/>
        <w:ind w:left="0" w:firstLine="0"/>
      </w:pPr>
      <w:r w:rsidRPr="004E2F29">
        <w:t>A</w:t>
      </w:r>
      <w:r w:rsidR="00294AE0" w:rsidRPr="004E2F29">
        <w:t>ny situation which would impair</w:t>
      </w:r>
      <w:r w:rsidRPr="004E2F29">
        <w:t xml:space="preserve"> the safety of the student-athlete, such as an injury, may also impact playing time.  </w:t>
      </w:r>
    </w:p>
    <w:p w:rsidR="00231842" w:rsidRPr="004E2F29" w:rsidRDefault="002515DB" w:rsidP="006C10F0">
      <w:pPr>
        <w:numPr>
          <w:ilvl w:val="0"/>
          <w:numId w:val="11"/>
        </w:numPr>
        <w:spacing w:after="0" w:line="240" w:lineRule="auto"/>
        <w:ind w:left="0" w:firstLine="0"/>
      </w:pPr>
      <w:r w:rsidRPr="004E2F29">
        <w:t xml:space="preserve">Included in this list of reasons, is an attitude </w:t>
      </w:r>
      <w:r w:rsidR="00EB441C" w:rsidRPr="004E2F29">
        <w:t>that is detrimental to the over</w:t>
      </w:r>
      <w:r w:rsidRPr="004E2F29">
        <w:t xml:space="preserve">all team spirit/morale, by either the athlete or their parent. </w:t>
      </w:r>
    </w:p>
    <w:p w:rsidR="00231842" w:rsidRPr="004E2F29" w:rsidRDefault="002515DB" w:rsidP="006C10F0">
      <w:pPr>
        <w:numPr>
          <w:ilvl w:val="0"/>
          <w:numId w:val="11"/>
        </w:numPr>
        <w:spacing w:after="0" w:line="240" w:lineRule="auto"/>
        <w:ind w:left="0" w:firstLine="0"/>
      </w:pPr>
      <w:r w:rsidRPr="004E2F29">
        <w:t xml:space="preserve">Any violations to team or school policy can also preclude a student-athlete from playing, or from playing time.  </w:t>
      </w:r>
    </w:p>
    <w:p w:rsidR="00231842" w:rsidRPr="004E2F29" w:rsidRDefault="002515DB" w:rsidP="006C10F0">
      <w:pPr>
        <w:numPr>
          <w:ilvl w:val="0"/>
          <w:numId w:val="11"/>
        </w:numPr>
        <w:spacing w:after="0" w:line="240" w:lineRule="auto"/>
        <w:ind w:left="0" w:firstLine="0"/>
      </w:pPr>
      <w:r w:rsidRPr="004E2F29">
        <w:t>Academic ineligib</w:t>
      </w:r>
      <w:r w:rsidR="00294AE0" w:rsidRPr="004E2F29">
        <w:t>ilit</w:t>
      </w:r>
      <w:r w:rsidRPr="004E2F29">
        <w:t xml:space="preserve">y is also a reason as to why a student-athlete would not be allowed to compete. </w:t>
      </w:r>
    </w:p>
    <w:p w:rsidR="00231842" w:rsidRPr="004E2F29" w:rsidRDefault="002515DB" w:rsidP="006C10F0">
      <w:pPr>
        <w:numPr>
          <w:ilvl w:val="0"/>
          <w:numId w:val="11"/>
        </w:numPr>
        <w:spacing w:after="0" w:line="240" w:lineRule="auto"/>
        <w:ind w:left="0" w:firstLine="0"/>
      </w:pPr>
      <w:r w:rsidRPr="004E2F29">
        <w:t xml:space="preserve">Please note that the high school level is a competitive one. </w:t>
      </w:r>
      <w:r w:rsidR="00EB441C" w:rsidRPr="004E2F29">
        <w:t>Knight</w:t>
      </w:r>
      <w:r w:rsidRPr="004E2F29">
        <w:t xml:space="preserve"> High has some of the best athletes in the area and in our division. Talent and preparation, as</w:t>
      </w:r>
      <w:r w:rsidR="00353D6F" w:rsidRPr="004E2F29">
        <w:t xml:space="preserve"> well productivity, are key component</w:t>
      </w:r>
      <w:r w:rsidRPr="004E2F29">
        <w:t xml:space="preserve">s to getting playing time.  </w:t>
      </w:r>
    </w:p>
    <w:p w:rsidR="00231842" w:rsidRPr="004E2F29" w:rsidRDefault="002515DB" w:rsidP="006C10F0">
      <w:pPr>
        <w:numPr>
          <w:ilvl w:val="0"/>
          <w:numId w:val="11"/>
        </w:numPr>
        <w:spacing w:after="0" w:line="240" w:lineRule="auto"/>
        <w:ind w:left="0" w:firstLine="0"/>
      </w:pPr>
      <w:r w:rsidRPr="004E2F29">
        <w:t xml:space="preserve">Playing time is based on practice, attitude, ability to produce, and adherence to team rules, including a positive attitude.  </w:t>
      </w:r>
    </w:p>
    <w:p w:rsidR="00231842" w:rsidRPr="004E2F29" w:rsidRDefault="002515DB" w:rsidP="006C10F0">
      <w:pPr>
        <w:numPr>
          <w:ilvl w:val="0"/>
          <w:numId w:val="11"/>
        </w:numPr>
        <w:spacing w:after="0" w:line="240" w:lineRule="auto"/>
        <w:ind w:left="0" w:firstLine="0"/>
      </w:pPr>
      <w:r w:rsidRPr="004E2F29">
        <w:t xml:space="preserve">It is appropriate for the student-athlete to ask the coach why he/she is not playing, and what he/she should do to improve.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Dismissal from team if not complying </w:t>
      </w:r>
      <w:r w:rsidR="00353D6F" w:rsidRPr="004E2F29">
        <w:t xml:space="preserve">with </w:t>
      </w:r>
      <w:r w:rsidRPr="004E2F29">
        <w:t>any of the above listed guidelines, is the final option for repeat offenders of gross violations. Violations will be dealt with in a progressive manner. Continued refusal to abide by team policy may result in the studen</w:t>
      </w:r>
      <w:r w:rsidR="00353D6F" w:rsidRPr="004E2F29">
        <w:t xml:space="preserve">t athlete being suspended </w:t>
      </w:r>
      <w:r w:rsidRPr="004E2F29">
        <w:t xml:space="preserve">or dismissed from the team. Suspension or termination of the participation privilege is within the sole discretion of the school administration. </w:t>
      </w:r>
    </w:p>
    <w:p w:rsidR="00231842" w:rsidRPr="004E2F29" w:rsidRDefault="002515DB" w:rsidP="006C10F0">
      <w:pPr>
        <w:spacing w:after="0" w:line="240" w:lineRule="auto"/>
        <w:ind w:left="0" w:firstLine="0"/>
      </w:pPr>
      <w:r w:rsidRPr="004E2F29">
        <w:rPr>
          <w:b/>
        </w:rPr>
        <w:t xml:space="preserve"> </w:t>
      </w:r>
    </w:p>
    <w:p w:rsidR="00231842" w:rsidRPr="004E2F29" w:rsidRDefault="002515DB" w:rsidP="006C10F0">
      <w:pPr>
        <w:pStyle w:val="Heading1"/>
        <w:spacing w:line="240" w:lineRule="auto"/>
        <w:ind w:left="0" w:firstLine="0"/>
      </w:pPr>
      <w:bookmarkStart w:id="11" w:name="_Toc8193932"/>
      <w:r w:rsidRPr="004E2F29">
        <w:t>Locker Room Conduct</w:t>
      </w:r>
      <w:bookmarkEnd w:id="11"/>
      <w:r w:rsidRPr="004E2F29">
        <w:t xml:space="preserve"> </w:t>
      </w:r>
    </w:p>
    <w:p w:rsidR="00231842" w:rsidRPr="004E2F29" w:rsidRDefault="002515DB" w:rsidP="006C10F0">
      <w:pPr>
        <w:spacing w:after="0" w:line="240" w:lineRule="auto"/>
        <w:ind w:left="0" w:firstLine="0"/>
      </w:pPr>
      <w:r w:rsidRPr="004E2F29">
        <w:rPr>
          <w:b/>
        </w:rPr>
        <w:t xml:space="preserve"> </w:t>
      </w:r>
    </w:p>
    <w:p w:rsidR="00231842" w:rsidRPr="004E2F29" w:rsidRDefault="002515DB" w:rsidP="006C10F0">
      <w:pPr>
        <w:spacing w:after="0" w:line="240" w:lineRule="auto"/>
        <w:ind w:left="0" w:firstLine="0"/>
      </w:pPr>
      <w:r w:rsidRPr="004E2F29">
        <w:t xml:space="preserve">Student’s security and safety in the locker rooms facility are priority of the coaching staff. Each student-athlete is expected to assist in keeping the area clean, safe and secure. </w:t>
      </w:r>
    </w:p>
    <w:p w:rsidR="00231842" w:rsidRPr="004E2F29" w:rsidRDefault="002515DB" w:rsidP="006C10F0">
      <w:pPr>
        <w:numPr>
          <w:ilvl w:val="0"/>
          <w:numId w:val="12"/>
        </w:numPr>
        <w:spacing w:after="0" w:line="240" w:lineRule="auto"/>
        <w:ind w:left="0" w:firstLine="0"/>
      </w:pPr>
      <w:r w:rsidRPr="004E2F29">
        <w:t xml:space="preserve">Lock and secure your possessions at all times. Do not share lockers or combinations with anyone. </w:t>
      </w:r>
    </w:p>
    <w:p w:rsidR="00231842" w:rsidRPr="004E2F29" w:rsidRDefault="002515DB" w:rsidP="006C10F0">
      <w:pPr>
        <w:numPr>
          <w:ilvl w:val="0"/>
          <w:numId w:val="12"/>
        </w:numPr>
        <w:spacing w:after="0" w:line="240" w:lineRule="auto"/>
        <w:ind w:left="0" w:firstLine="0"/>
      </w:pPr>
      <w:r w:rsidRPr="004E2F29">
        <w:t>Horseplay is absolutely not a</w:t>
      </w:r>
      <w:r w:rsidR="00353D6F" w:rsidRPr="004E2F29">
        <w:t>llowed. Injuries and/</w:t>
      </w:r>
      <w:r w:rsidRPr="004E2F29">
        <w:t xml:space="preserve">or bad feelings may result from rough housing. </w:t>
      </w:r>
    </w:p>
    <w:p w:rsidR="00231842" w:rsidRPr="004E2F29" w:rsidRDefault="002515DB" w:rsidP="006C10F0">
      <w:pPr>
        <w:numPr>
          <w:ilvl w:val="0"/>
          <w:numId w:val="12"/>
        </w:numPr>
        <w:spacing w:after="0" w:line="240" w:lineRule="auto"/>
        <w:ind w:left="0" w:firstLine="0"/>
      </w:pPr>
      <w:r w:rsidRPr="004E2F29">
        <w:t xml:space="preserve">Clean your locker and locker area daily. </w:t>
      </w:r>
    </w:p>
    <w:p w:rsidR="00231842" w:rsidRPr="004E2F29" w:rsidRDefault="002515DB" w:rsidP="006C10F0">
      <w:pPr>
        <w:numPr>
          <w:ilvl w:val="0"/>
          <w:numId w:val="12"/>
        </w:numPr>
        <w:spacing w:after="0" w:line="240" w:lineRule="auto"/>
        <w:ind w:left="0" w:firstLine="0"/>
      </w:pPr>
      <w:r w:rsidRPr="004E2F29">
        <w:lastRenderedPageBreak/>
        <w:t xml:space="preserve">Treat the facility with respect. </w:t>
      </w:r>
    </w:p>
    <w:p w:rsidR="00231842" w:rsidRPr="004E2F29" w:rsidRDefault="002515DB" w:rsidP="006C10F0">
      <w:pPr>
        <w:numPr>
          <w:ilvl w:val="0"/>
          <w:numId w:val="12"/>
        </w:numPr>
        <w:spacing w:after="0" w:line="240" w:lineRule="auto"/>
        <w:ind w:left="0" w:firstLine="0"/>
      </w:pPr>
      <w:r w:rsidRPr="004E2F29">
        <w:t xml:space="preserve">Report anyone that damages walls, bathrooms, lockers, or other related areas. </w:t>
      </w:r>
    </w:p>
    <w:p w:rsidR="00231842" w:rsidRPr="004E2F29" w:rsidRDefault="002515DB" w:rsidP="006C10F0">
      <w:pPr>
        <w:numPr>
          <w:ilvl w:val="0"/>
          <w:numId w:val="12"/>
        </w:numPr>
        <w:spacing w:after="0" w:line="240" w:lineRule="auto"/>
        <w:ind w:left="0" w:firstLine="0"/>
      </w:pPr>
      <w:r w:rsidRPr="004E2F29">
        <w:t xml:space="preserve">Profanity will not be tolerated at any time. Use words that do not denigrate anyone.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12" w:name="_Toc8193933"/>
      <w:r w:rsidRPr="004E2F29">
        <w:t>Injuries</w:t>
      </w:r>
      <w:bookmarkEnd w:id="12"/>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Participating in competitive athletics may result in severe injury including paralysis or death.  Changes in rules, improved conditioning programs, modern equipment, and medical coverage have reduced these risks.  However it is impossible to totally eliminate such incidents from occurring.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Players may reduce the chance of injury by obeying all safety rules in their sport, reporting all physical problems to their coaches and athletic trainer, following a proper conditioning program and inspecting equipment daily.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13" w:name="_Toc8193934"/>
      <w:r w:rsidRPr="004E2F29">
        <w:t>Procedure if You Are Injured</w:t>
      </w:r>
      <w:bookmarkEnd w:id="13"/>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Report ALL in</w:t>
      </w:r>
      <w:r w:rsidR="00EB441C" w:rsidRPr="004E2F29">
        <w:t>juries to your coach</w:t>
      </w:r>
      <w:r w:rsidRPr="004E2F29">
        <w:t xml:space="preserve">. They will file an Accident Report. Student athletes and parents should be familiar with RICE: Rest, Ice, Compression, </w:t>
      </w:r>
      <w:r w:rsidR="00EB441C" w:rsidRPr="004E2F29">
        <w:t>and Elevation. Often the coach</w:t>
      </w:r>
      <w:r w:rsidRPr="004E2F29">
        <w:t xml:space="preserve"> will recommend this as treatment for some injuries. The most important thing is to r</w:t>
      </w:r>
      <w:r w:rsidR="00EB441C" w:rsidRPr="004E2F29">
        <w:t>eport your injury to the coach</w:t>
      </w:r>
      <w:r w:rsidRPr="004E2F29">
        <w:t xml:space="preserve">, who will make the objective decision of what should be done next.  Additionally, you should consult your primary care physician whenever you have an injury.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14" w:name="_Toc8193935"/>
      <w:r w:rsidRPr="004E2F29">
        <w:t>Concussions/Head Injuries</w:t>
      </w:r>
      <w:bookmarkEnd w:id="14"/>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CIF by laws state that a student who is suspected of sustaining a head injury in a practice or a game shall be removed from competition at that time for the remainder of the day.  A student-athlete who has been removed from play may not return until the athlete is evaluated by a licensed health care provider trained in the evaluation and management of concussion and receives a written clearance to return to play from that health care provider who diagnosed the concussion. For more information on concussions, please see the Centers for Disease Control and Prevention website’s concussion page at </w:t>
      </w:r>
      <w:r w:rsidRPr="004E2F29">
        <w:rPr>
          <w:color w:val="0000FF"/>
          <w:u w:val="single" w:color="0000FF"/>
        </w:rPr>
        <w:t>http://www.cdc.gov/concussion/</w:t>
      </w:r>
      <w:r w:rsidRPr="004E2F29">
        <w:t xml:space="preserve"> </w:t>
      </w:r>
    </w:p>
    <w:p w:rsidR="00231842" w:rsidRPr="004E2F29" w:rsidRDefault="002515DB" w:rsidP="006C10F0">
      <w:pPr>
        <w:spacing w:after="0" w:line="240" w:lineRule="auto"/>
        <w:ind w:left="0" w:firstLine="0"/>
      </w:pPr>
      <w:r w:rsidRPr="004E2F29">
        <w:rPr>
          <w:b/>
        </w:rPr>
        <w:t xml:space="preserve"> </w:t>
      </w:r>
    </w:p>
    <w:p w:rsidR="00231842" w:rsidRPr="004E2F29" w:rsidRDefault="002515DB" w:rsidP="006C10F0">
      <w:pPr>
        <w:pStyle w:val="Heading1"/>
        <w:spacing w:line="240" w:lineRule="auto"/>
        <w:ind w:left="0" w:firstLine="0"/>
      </w:pPr>
      <w:bookmarkStart w:id="15" w:name="_Toc8193936"/>
      <w:r w:rsidRPr="004E2F29">
        <w:t>Equipment</w:t>
      </w:r>
      <w:bookmarkEnd w:id="15"/>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All equipm</w:t>
      </w:r>
      <w:r w:rsidR="00EB441C" w:rsidRPr="004E2F29">
        <w:t>ent issued to you belongs to AV</w:t>
      </w:r>
      <w:r w:rsidRPr="004E2F29">
        <w:t>U</w:t>
      </w:r>
      <w:r w:rsidR="00EB441C" w:rsidRPr="004E2F29">
        <w:t>H</w:t>
      </w:r>
      <w:r w:rsidRPr="004E2F29">
        <w:t xml:space="preserve">SD, and </w:t>
      </w:r>
      <w:r w:rsidR="00F60BAA" w:rsidRPr="004E2F29">
        <w:t>Knight High School</w:t>
      </w:r>
      <w:r w:rsidRPr="004E2F29">
        <w:t xml:space="preserve">.  Treat it with respect. You are responsible for it if it is lost, damaged, or stolen. So be sure to secure it at all times. This includes fundraising materials or money.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pStyle w:val="Heading1"/>
        <w:spacing w:line="240" w:lineRule="auto"/>
        <w:ind w:left="0" w:firstLine="0"/>
      </w:pPr>
      <w:bookmarkStart w:id="16" w:name="_Toc8193937"/>
      <w:r w:rsidRPr="004E2F29">
        <w:t>Dress</w:t>
      </w:r>
      <w:bookmarkEnd w:id="16"/>
      <w:r w:rsidRPr="004E2F29">
        <w:rPr>
          <w:b w:val="0"/>
        </w:rPr>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It is expected that student-athletes are dressed appropriately for practice and games. The NCAA rule of uniformity is applied to game situations, where everyone is dressed in uniform fashion, representing the team concept, and not individuality.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lastRenderedPageBreak/>
        <w:t xml:space="preserve">At practice, the head coach determines what the practice attire will be. This policy is to be respected while the student athlete is on the team. Students are expected to dress in their designated or enclosed area, and not in public.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Appropriate attire may include shorts, sweat pants, warm up pants, spandex pants, or any gear deemed appropriate by the Head Coach. Clothing that contains offensive or degrading graphics or words, are not allowed. Athletic shoes and socks are mandatory. Flip flops or any other non-athletic shoes are not allowed. No open toes shoes, sandals, dress shoes</w:t>
      </w:r>
      <w:r w:rsidR="00353D6F" w:rsidRPr="004E2F29">
        <w:t>,</w:t>
      </w:r>
      <w:r w:rsidRPr="004E2F29">
        <w:t xml:space="preserve"> or deck shoes are allowed. These only inhibit proper participation, and can be a danger to the student-athlete.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In areas deemed necessary for the protection of student athletes, including but not limited to the wrestling room, weight room, turf field, all shirts must cover the shoulders, in an effort to prevent the spread of bacteria and infections, including MRSA. A towel can be used to wipe away an area you have just occupied, and have left sweaty. Everyone must be fully clothed while in the facility. If you are arriving from practice, the appropriate clothing guideline must be followed. </w:t>
      </w:r>
    </w:p>
    <w:p w:rsidR="00231842" w:rsidRPr="004E2F29" w:rsidRDefault="002515DB" w:rsidP="006C10F0">
      <w:pPr>
        <w:spacing w:after="0" w:line="240" w:lineRule="auto"/>
        <w:ind w:left="0" w:firstLine="0"/>
      </w:pPr>
      <w:r w:rsidRPr="004E2F29">
        <w:rPr>
          <w:b/>
        </w:rPr>
        <w:t xml:space="preserve"> </w:t>
      </w:r>
    </w:p>
    <w:p w:rsidR="00231842" w:rsidRPr="004E2F29" w:rsidRDefault="002515DB" w:rsidP="006C10F0">
      <w:pPr>
        <w:pStyle w:val="Heading1"/>
        <w:spacing w:line="240" w:lineRule="auto"/>
        <w:ind w:left="0" w:firstLine="0"/>
      </w:pPr>
      <w:bookmarkStart w:id="17" w:name="_Toc8193938"/>
      <w:r w:rsidRPr="004E2F29">
        <w:t>Transportation</w:t>
      </w:r>
      <w:bookmarkEnd w:id="17"/>
      <w:r w:rsidRPr="004E2F29">
        <w:t xml:space="preserve"> </w:t>
      </w:r>
    </w:p>
    <w:p w:rsidR="00231842" w:rsidRPr="004E2F29" w:rsidRDefault="002515DB" w:rsidP="006C10F0">
      <w:pPr>
        <w:spacing w:after="0" w:line="240" w:lineRule="auto"/>
        <w:ind w:left="0" w:firstLine="0"/>
      </w:pPr>
      <w:r w:rsidRPr="004E2F29">
        <w:t xml:space="preserve"> </w:t>
      </w:r>
    </w:p>
    <w:p w:rsidR="00231842" w:rsidRPr="004E2F29" w:rsidRDefault="002515DB" w:rsidP="006C10F0">
      <w:pPr>
        <w:spacing w:after="0" w:line="240" w:lineRule="auto"/>
        <w:ind w:left="0" w:firstLine="0"/>
      </w:pPr>
      <w:r w:rsidRPr="004E2F29">
        <w:t xml:space="preserve">Games </w:t>
      </w:r>
    </w:p>
    <w:p w:rsidR="00231842" w:rsidRPr="004E2F29" w:rsidRDefault="002515DB" w:rsidP="006C10F0">
      <w:pPr>
        <w:numPr>
          <w:ilvl w:val="0"/>
          <w:numId w:val="15"/>
        </w:numPr>
        <w:spacing w:after="0" w:line="240" w:lineRule="auto"/>
        <w:ind w:left="0" w:firstLine="0"/>
      </w:pPr>
      <w:r w:rsidRPr="004E2F29">
        <w:t>All team members are expected to ride wit</w:t>
      </w:r>
      <w:r w:rsidR="00EB441C" w:rsidRPr="004E2F29">
        <w:t>h the team to and from contests</w:t>
      </w:r>
      <w:r w:rsidRPr="004E2F29">
        <w:t xml:space="preserve">. </w:t>
      </w:r>
    </w:p>
    <w:p w:rsidR="00EB441C" w:rsidRPr="004E2F29" w:rsidRDefault="002515DB" w:rsidP="006C10F0">
      <w:pPr>
        <w:numPr>
          <w:ilvl w:val="0"/>
          <w:numId w:val="15"/>
        </w:numPr>
        <w:spacing w:after="0" w:line="240" w:lineRule="auto"/>
        <w:ind w:left="0" w:firstLine="0"/>
      </w:pPr>
      <w:r w:rsidRPr="004E2F29">
        <w:t xml:space="preserve">With prior permission from the </w:t>
      </w:r>
      <w:r w:rsidR="00EB441C" w:rsidRPr="004E2F29">
        <w:t>athletic office, and a bus waiver on file,</w:t>
      </w:r>
      <w:r w:rsidRPr="004E2F29">
        <w:t xml:space="preserve"> parents may drive their student athlete</w:t>
      </w:r>
      <w:r w:rsidR="00EB441C" w:rsidRPr="004E2F29">
        <w:t xml:space="preserve"> to and from a contest.</w:t>
      </w:r>
    </w:p>
    <w:p w:rsidR="00EB441C" w:rsidRPr="004E2F29" w:rsidRDefault="002515DB" w:rsidP="006C10F0">
      <w:pPr>
        <w:numPr>
          <w:ilvl w:val="0"/>
          <w:numId w:val="15"/>
        </w:numPr>
        <w:spacing w:after="0" w:line="240" w:lineRule="auto"/>
        <w:ind w:left="0" w:firstLine="0"/>
      </w:pPr>
      <w:r w:rsidRPr="004E2F29">
        <w:t xml:space="preserve">Busses or school vans are arranged for contests by the </w:t>
      </w:r>
      <w:r w:rsidR="00EB441C" w:rsidRPr="004E2F29">
        <w:t>athletics office</w:t>
      </w:r>
      <w:r w:rsidRPr="004E2F29">
        <w:t xml:space="preserve">. </w:t>
      </w:r>
    </w:p>
    <w:p w:rsidR="00231842" w:rsidRPr="004E2F29" w:rsidRDefault="002515DB" w:rsidP="00EB441C">
      <w:pPr>
        <w:numPr>
          <w:ilvl w:val="1"/>
          <w:numId w:val="15"/>
        </w:numPr>
        <w:spacing w:after="0" w:line="240" w:lineRule="auto"/>
        <w:ind w:firstLine="0"/>
      </w:pPr>
      <w:r w:rsidRPr="004E2F29">
        <w:t xml:space="preserve">Only school employees with current and proper paperwork filed and approved, may drive </w:t>
      </w:r>
      <w:r w:rsidR="00EB441C" w:rsidRPr="004E2F29">
        <w:t>school</w:t>
      </w:r>
      <w:r w:rsidRPr="004E2F29">
        <w:t xml:space="preserve"> vans.  </w:t>
      </w:r>
    </w:p>
    <w:p w:rsidR="00231842" w:rsidRPr="004E2F29" w:rsidRDefault="00231842" w:rsidP="006C10F0">
      <w:pPr>
        <w:spacing w:after="0" w:line="240" w:lineRule="auto"/>
        <w:ind w:left="0" w:firstLine="0"/>
      </w:pPr>
    </w:p>
    <w:p w:rsidR="000672ED" w:rsidRPr="004E2F29" w:rsidRDefault="000672ED" w:rsidP="000672ED">
      <w:pPr>
        <w:pStyle w:val="Heading1"/>
        <w:spacing w:line="240" w:lineRule="auto"/>
        <w:ind w:left="0" w:firstLine="0"/>
      </w:pPr>
      <w:bookmarkStart w:id="18" w:name="_Toc8193939"/>
      <w:r w:rsidRPr="004E2F29">
        <w:t>Parental Role</w:t>
      </w:r>
      <w:bookmarkEnd w:id="18"/>
      <w:r w:rsidRPr="004E2F29">
        <w:t xml:space="preserve">  </w:t>
      </w:r>
    </w:p>
    <w:p w:rsidR="000672ED" w:rsidRPr="004E2F29" w:rsidRDefault="000672ED" w:rsidP="000672ED">
      <w:pPr>
        <w:spacing w:after="0" w:line="240" w:lineRule="auto"/>
        <w:ind w:left="0" w:firstLine="0"/>
      </w:pPr>
      <w:r w:rsidRPr="004E2F29">
        <w:t xml:space="preserve"> </w:t>
      </w:r>
    </w:p>
    <w:p w:rsidR="000672ED" w:rsidRPr="004E2F29" w:rsidRDefault="000672ED" w:rsidP="000672ED">
      <w:pPr>
        <w:spacing w:after="0" w:line="240" w:lineRule="auto"/>
        <w:ind w:left="0" w:firstLine="0"/>
      </w:pPr>
      <w:r w:rsidRPr="004E2F29">
        <w:t xml:space="preserve">Parents are vital to the </w:t>
      </w:r>
      <w:r w:rsidR="00F60BAA" w:rsidRPr="004E2F29">
        <w:t>Knight</w:t>
      </w:r>
      <w:r w:rsidRPr="004E2F29">
        <w:t xml:space="preserve"> athletic program. There are high expectations for participation of parents in the athletic experience of student athletes at </w:t>
      </w:r>
      <w:r w:rsidR="00F60BAA" w:rsidRPr="004E2F29">
        <w:t>Knight</w:t>
      </w:r>
      <w:r w:rsidRPr="004E2F29">
        <w:t>.  The partnership between coaches and parent is a key dynamic to the overall growth experience of the student athlete. As a parent, when your child becomes involved in our athletic program, you have a right to understand the expectations that are placed on your child. The most important part of this is a clear communication between the stud</w:t>
      </w:r>
      <w:r w:rsidR="00FE3BCB" w:rsidRPr="004E2F29">
        <w:t xml:space="preserve">ent </w:t>
      </w:r>
      <w:r w:rsidR="00444D27" w:rsidRPr="004E2F29">
        <w:t xml:space="preserve">athlete, coach and parent. </w:t>
      </w:r>
      <w:r w:rsidRPr="004E2F29">
        <w:t xml:space="preserve"> </w:t>
      </w:r>
    </w:p>
    <w:p w:rsidR="000672ED" w:rsidRPr="004E2F29" w:rsidRDefault="000672ED" w:rsidP="000672ED">
      <w:pPr>
        <w:spacing w:after="0" w:line="240" w:lineRule="auto"/>
        <w:ind w:left="0" w:firstLine="0"/>
      </w:pPr>
      <w:r w:rsidRPr="004E2F29">
        <w:rPr>
          <w:b/>
        </w:rPr>
        <w:t xml:space="preserve"> </w:t>
      </w:r>
    </w:p>
    <w:p w:rsidR="000672ED" w:rsidRPr="004E2F29" w:rsidRDefault="000672ED" w:rsidP="000672ED">
      <w:pPr>
        <w:pStyle w:val="Heading1"/>
        <w:spacing w:line="240" w:lineRule="auto"/>
        <w:ind w:left="0" w:firstLine="0"/>
      </w:pPr>
      <w:bookmarkStart w:id="19" w:name="_Toc8193940"/>
      <w:r w:rsidRPr="004E2F29">
        <w:t>Communication Expectations from Parents to Coaches</w:t>
      </w:r>
      <w:bookmarkEnd w:id="19"/>
      <w:r w:rsidRPr="004E2F29">
        <w:t xml:space="preserve">  </w:t>
      </w:r>
    </w:p>
    <w:p w:rsidR="000672ED" w:rsidRPr="004E2F29" w:rsidRDefault="000672ED" w:rsidP="000672ED">
      <w:pPr>
        <w:spacing w:after="0" w:line="240" w:lineRule="auto"/>
        <w:ind w:left="0" w:firstLine="0"/>
      </w:pPr>
      <w:r w:rsidRPr="004E2F29">
        <w:t xml:space="preserve"> </w:t>
      </w:r>
    </w:p>
    <w:p w:rsidR="000672ED" w:rsidRPr="004E2F29" w:rsidRDefault="000672ED" w:rsidP="000672ED">
      <w:pPr>
        <w:numPr>
          <w:ilvl w:val="0"/>
          <w:numId w:val="20"/>
        </w:numPr>
        <w:spacing w:after="0" w:line="240" w:lineRule="auto"/>
        <w:ind w:left="0" w:firstLine="0"/>
      </w:pPr>
      <w:r w:rsidRPr="004E2F29">
        <w:t>Concerns are to be expressed at the appropriate time</w:t>
      </w:r>
      <w:r w:rsidR="00054B4A" w:rsidRPr="004E2F29">
        <w:t xml:space="preserve"> (minimum 24 hours after an incident)</w:t>
      </w:r>
      <w:r w:rsidRPr="004E2F29">
        <w:t xml:space="preserve">, in an office setting. </w:t>
      </w:r>
    </w:p>
    <w:p w:rsidR="000672ED" w:rsidRPr="004E2F29" w:rsidRDefault="000672ED" w:rsidP="000672ED">
      <w:pPr>
        <w:numPr>
          <w:ilvl w:val="0"/>
          <w:numId w:val="20"/>
        </w:numPr>
        <w:spacing w:after="0" w:line="240" w:lineRule="auto"/>
        <w:ind w:left="0" w:firstLine="0"/>
      </w:pPr>
      <w:r w:rsidRPr="004E2F29">
        <w:t>Notification of any schedule conflict which may involve an absence f</w:t>
      </w:r>
      <w:r w:rsidR="00353D6F" w:rsidRPr="004E2F29">
        <w:t>rom practices or a contest</w:t>
      </w:r>
      <w:r w:rsidRPr="004E2F29">
        <w:t xml:space="preserve"> in advance. </w:t>
      </w:r>
    </w:p>
    <w:p w:rsidR="000672ED" w:rsidRPr="004E2F29" w:rsidRDefault="000672ED" w:rsidP="000672ED">
      <w:pPr>
        <w:numPr>
          <w:ilvl w:val="0"/>
          <w:numId w:val="20"/>
        </w:numPr>
        <w:spacing w:after="0" w:line="240" w:lineRule="auto"/>
        <w:ind w:left="0" w:firstLine="0"/>
      </w:pPr>
      <w:r w:rsidRPr="004E2F29">
        <w:t xml:space="preserve">Your support of the program, and of all those involved in it. </w:t>
      </w:r>
    </w:p>
    <w:p w:rsidR="000672ED" w:rsidRPr="004E2F29" w:rsidRDefault="000672ED" w:rsidP="000672ED">
      <w:pPr>
        <w:spacing w:after="0" w:line="240" w:lineRule="auto"/>
        <w:ind w:left="0" w:firstLine="0"/>
      </w:pPr>
      <w:r w:rsidRPr="004E2F29">
        <w:t xml:space="preserve"> </w:t>
      </w:r>
    </w:p>
    <w:p w:rsidR="00231842" w:rsidRPr="004E2F29" w:rsidRDefault="00231842" w:rsidP="006C10F0">
      <w:pPr>
        <w:spacing w:after="0" w:line="240" w:lineRule="auto"/>
        <w:ind w:left="0" w:firstLine="0"/>
      </w:pPr>
    </w:p>
    <w:p w:rsidR="004662B0" w:rsidRPr="004E2F29" w:rsidRDefault="004662B0" w:rsidP="006C10F0">
      <w:pPr>
        <w:spacing w:after="0" w:line="240" w:lineRule="auto"/>
        <w:ind w:left="0" w:firstLine="0"/>
      </w:pPr>
    </w:p>
    <w:p w:rsidR="0010378F" w:rsidRPr="004E2F29" w:rsidRDefault="0010378F" w:rsidP="006C10F0">
      <w:pPr>
        <w:spacing w:after="0" w:line="240" w:lineRule="auto"/>
        <w:ind w:left="0" w:firstLine="0"/>
      </w:pPr>
    </w:p>
    <w:p w:rsidR="0010378F" w:rsidRPr="004E2F29" w:rsidRDefault="0010378F" w:rsidP="006C10F0">
      <w:pPr>
        <w:spacing w:after="0" w:line="240" w:lineRule="auto"/>
        <w:ind w:left="0" w:firstLine="0"/>
      </w:pPr>
    </w:p>
    <w:p w:rsidR="0010378F" w:rsidRPr="004E2F29" w:rsidRDefault="0010378F" w:rsidP="006C10F0">
      <w:pPr>
        <w:spacing w:after="0" w:line="240" w:lineRule="auto"/>
        <w:ind w:left="0" w:firstLine="0"/>
      </w:pPr>
    </w:p>
    <w:p w:rsidR="0010378F" w:rsidRPr="004E2F29" w:rsidRDefault="0010378F" w:rsidP="006C10F0">
      <w:pPr>
        <w:spacing w:after="0" w:line="240" w:lineRule="auto"/>
        <w:ind w:left="0" w:firstLine="0"/>
      </w:pPr>
    </w:p>
    <w:p w:rsidR="00606637" w:rsidRPr="004E2F29" w:rsidRDefault="00606637" w:rsidP="006C10F0">
      <w:pPr>
        <w:spacing w:after="0" w:line="240" w:lineRule="auto"/>
        <w:ind w:left="0" w:firstLine="0"/>
      </w:pPr>
    </w:p>
    <w:p w:rsidR="00606637" w:rsidRPr="00FB1DF9" w:rsidRDefault="004B3960" w:rsidP="004B3960">
      <w:pPr>
        <w:spacing w:after="0" w:line="240" w:lineRule="auto"/>
        <w:ind w:left="0" w:firstLine="0"/>
        <w:rPr>
          <w:b/>
          <w:color w:val="000000" w:themeColor="text1"/>
        </w:rPr>
      </w:pPr>
      <w:r w:rsidRPr="00FB1DF9">
        <w:rPr>
          <w:b/>
          <w:color w:val="000000" w:themeColor="text1"/>
        </w:rPr>
        <w:t>Sports Agenda</w:t>
      </w:r>
    </w:p>
    <w:tbl>
      <w:tblPr>
        <w:tblW w:w="5340" w:type="pct"/>
        <w:shd w:val="clear" w:color="auto" w:fill="FFFFFF"/>
        <w:tblCellMar>
          <w:top w:w="15" w:type="dxa"/>
          <w:left w:w="15" w:type="dxa"/>
          <w:bottom w:w="15" w:type="dxa"/>
          <w:right w:w="15" w:type="dxa"/>
        </w:tblCellMar>
        <w:tblLook w:val="04A0" w:firstRow="1" w:lastRow="0" w:firstColumn="1" w:lastColumn="0" w:noHBand="0" w:noVBand="1"/>
      </w:tblPr>
      <w:tblGrid>
        <w:gridCol w:w="2912"/>
        <w:gridCol w:w="3307"/>
        <w:gridCol w:w="5315"/>
      </w:tblGrid>
      <w:tr w:rsidR="00FB1DF9" w:rsidRPr="00FB1DF9" w:rsidTr="004B3960">
        <w:trPr>
          <w:trHeight w:val="272"/>
        </w:trPr>
        <w:tc>
          <w:tcPr>
            <w:tcW w:w="5000" w:type="pct"/>
            <w:gridSpan w:val="3"/>
            <w:shd w:val="clear" w:color="auto" w:fill="FFFFFF"/>
            <w:tcMar>
              <w:top w:w="0" w:type="dxa"/>
              <w:left w:w="0" w:type="dxa"/>
              <w:bottom w:w="0" w:type="dxa"/>
              <w:right w:w="0" w:type="dxa"/>
            </w:tcMar>
            <w:vAlign w:val="center"/>
            <w:hideMark/>
          </w:tcPr>
          <w:p w:rsidR="0010378F" w:rsidRPr="00FB1DF9" w:rsidRDefault="0010378F" w:rsidP="0010378F">
            <w:pPr>
              <w:spacing w:after="0" w:line="240" w:lineRule="auto"/>
              <w:ind w:left="0" w:firstLine="0"/>
              <w:rPr>
                <w:b/>
                <w:bCs/>
                <w:color w:val="000000" w:themeColor="text1"/>
                <w:szCs w:val="24"/>
              </w:rPr>
            </w:pPr>
          </w:p>
          <w:p w:rsidR="0010378F" w:rsidRPr="00FB1DF9" w:rsidRDefault="0010378F" w:rsidP="0010378F">
            <w:pPr>
              <w:spacing w:after="0" w:line="240" w:lineRule="auto"/>
              <w:ind w:left="0" w:firstLine="0"/>
              <w:rPr>
                <w:b/>
                <w:bCs/>
                <w:color w:val="000000" w:themeColor="text1"/>
                <w:szCs w:val="24"/>
              </w:rPr>
            </w:pPr>
          </w:p>
          <w:p w:rsidR="00606637" w:rsidRPr="00FB1DF9" w:rsidRDefault="003A0AF4" w:rsidP="0010378F">
            <w:pPr>
              <w:spacing w:after="0" w:line="240" w:lineRule="auto"/>
              <w:ind w:left="0" w:firstLine="0"/>
              <w:rPr>
                <w:b/>
                <w:bCs/>
                <w:color w:val="000000" w:themeColor="text1"/>
                <w:szCs w:val="24"/>
              </w:rPr>
            </w:pPr>
            <w:r w:rsidRPr="00FB1DF9">
              <w:rPr>
                <w:b/>
                <w:bCs/>
                <w:color w:val="000000" w:themeColor="text1"/>
                <w:szCs w:val="24"/>
              </w:rPr>
              <w:t xml:space="preserve">Fall Sports (August – </w:t>
            </w:r>
            <w:r w:rsidR="00606637" w:rsidRPr="00FB1DF9">
              <w:rPr>
                <w:b/>
                <w:bCs/>
                <w:color w:val="000000" w:themeColor="text1"/>
                <w:szCs w:val="24"/>
              </w:rPr>
              <w:t>November)</w:t>
            </w:r>
          </w:p>
        </w:tc>
      </w:tr>
      <w:tr w:rsidR="00FB1DF9" w:rsidRPr="00FB1DF9" w:rsidTr="004B3960">
        <w:trPr>
          <w:trHeight w:val="287"/>
        </w:trPr>
        <w:tc>
          <w:tcPr>
            <w:tcW w:w="5000" w:type="pct"/>
            <w:gridSpan w:val="3"/>
            <w:shd w:val="clear" w:color="auto" w:fill="FFFFFF"/>
            <w:tcMar>
              <w:top w:w="0" w:type="dxa"/>
              <w:left w:w="0" w:type="dxa"/>
              <w:bottom w:w="0" w:type="dxa"/>
              <w:right w:w="0" w:type="dxa"/>
            </w:tcMar>
            <w:vAlign w:val="center"/>
          </w:tcPr>
          <w:p w:rsidR="00606637" w:rsidRPr="00FB1DF9" w:rsidRDefault="00606637" w:rsidP="00606637">
            <w:pPr>
              <w:spacing w:after="0" w:line="240" w:lineRule="auto"/>
              <w:ind w:left="0" w:firstLine="0"/>
              <w:jc w:val="center"/>
              <w:rPr>
                <w:b/>
                <w:bCs/>
                <w:color w:val="000000" w:themeColor="text1"/>
                <w:szCs w:val="24"/>
              </w:rPr>
            </w:pPr>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Sport</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Coach</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Email</w:t>
            </w:r>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Girls Volleyball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Brandon Bell</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9" w:history="1">
              <w:proofErr w:type="spellStart"/>
              <w:r w:rsidR="00FB1DF9" w:rsidRPr="00FB1DF9">
                <w:rPr>
                  <w:rStyle w:val="Hyperlink"/>
                  <w:color w:val="000000" w:themeColor="text1"/>
                  <w:szCs w:val="24"/>
                </w:rPr>
                <w:t>andrew.bell@avhsd.org</w:t>
              </w:r>
              <w:proofErr w:type="spellEnd"/>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Girls Tennis</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Connie Stockemer</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0" w:history="1">
              <w:r w:rsidR="00606637" w:rsidRPr="00FB1DF9">
                <w:rPr>
                  <w:color w:val="000000" w:themeColor="text1"/>
                  <w:szCs w:val="24"/>
                  <w:u w:val="single"/>
                </w:rPr>
                <w:t>CStockemer@avhsd.org</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Girls Golf</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Danny Henderson</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1" w:tgtFrame="_blank" w:history="1">
              <w:r w:rsidR="00606637" w:rsidRPr="00FB1DF9">
                <w:rPr>
                  <w:color w:val="000000" w:themeColor="text1"/>
                  <w:szCs w:val="24"/>
                  <w:u w:val="single"/>
                </w:rPr>
                <w:t>dlhenderson@avhsd.org</w:t>
              </w:r>
              <w:r w:rsidR="00606637" w:rsidRPr="00FB1DF9">
                <w:rPr>
                  <w:vanish/>
                  <w:color w:val="000000" w:themeColor="text1"/>
                  <w:szCs w:val="24"/>
                </w:rPr>
                <w:t>Opens a New Window.</w:t>
              </w:r>
            </w:hyperlink>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Cross Country</w:t>
            </w:r>
          </w:p>
        </w:tc>
        <w:tc>
          <w:tcPr>
            <w:tcW w:w="0" w:type="auto"/>
            <w:shd w:val="clear" w:color="auto" w:fill="FFFFFF"/>
            <w:tcMar>
              <w:top w:w="0" w:type="dxa"/>
              <w:left w:w="0" w:type="dxa"/>
              <w:bottom w:w="0" w:type="dxa"/>
              <w:right w:w="0" w:type="dxa"/>
            </w:tcMar>
            <w:vAlign w:val="center"/>
            <w:hideMark/>
          </w:tcPr>
          <w:p w:rsidR="00606637" w:rsidRPr="00FB1DF9" w:rsidRDefault="004B3960" w:rsidP="00606637">
            <w:pPr>
              <w:spacing w:after="0" w:line="240" w:lineRule="auto"/>
              <w:ind w:left="0" w:firstLine="0"/>
              <w:rPr>
                <w:color w:val="000000" w:themeColor="text1"/>
                <w:szCs w:val="24"/>
              </w:rPr>
            </w:pPr>
            <w:r w:rsidRPr="00FB1DF9">
              <w:rPr>
                <w:color w:val="000000" w:themeColor="text1"/>
                <w:szCs w:val="24"/>
              </w:rPr>
              <w:t xml:space="preserve">Daniel </w:t>
            </w:r>
            <w:proofErr w:type="spellStart"/>
            <w:r w:rsidRPr="00FB1DF9">
              <w:rPr>
                <w:color w:val="000000" w:themeColor="text1"/>
                <w:szCs w:val="24"/>
              </w:rPr>
              <w:t>St.Andrew</w:t>
            </w:r>
            <w:proofErr w:type="spellEnd"/>
          </w:p>
        </w:tc>
        <w:tc>
          <w:tcPr>
            <w:tcW w:w="0" w:type="auto"/>
            <w:shd w:val="clear" w:color="auto" w:fill="FFFFFF"/>
            <w:tcMar>
              <w:top w:w="0" w:type="dxa"/>
              <w:left w:w="0" w:type="dxa"/>
              <w:bottom w:w="0" w:type="dxa"/>
              <w:right w:w="0" w:type="dxa"/>
            </w:tcMar>
            <w:vAlign w:val="center"/>
            <w:hideMark/>
          </w:tcPr>
          <w:p w:rsidR="00606637" w:rsidRPr="00FB1DF9" w:rsidRDefault="004B3960" w:rsidP="00606637">
            <w:pPr>
              <w:spacing w:after="0" w:line="240" w:lineRule="auto"/>
              <w:ind w:left="0" w:firstLine="0"/>
              <w:rPr>
                <w:color w:val="000000" w:themeColor="text1"/>
                <w:szCs w:val="24"/>
              </w:rPr>
            </w:pPr>
            <w:r w:rsidRPr="00FB1DF9">
              <w:rPr>
                <w:color w:val="000000" w:themeColor="text1"/>
                <w:szCs w:val="24"/>
                <w:u w:val="single"/>
              </w:rPr>
              <w:t>dystandrew@sbcglobal.net</w:t>
            </w:r>
            <w:r w:rsidRPr="00FB1DF9">
              <w:rPr>
                <w:vanish/>
                <w:color w:val="000000" w:themeColor="text1"/>
                <w:szCs w:val="24"/>
                <w:u w:val="single"/>
              </w:rPr>
              <w:t>Opens a New Window.</w:t>
            </w:r>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Football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Chance Tapia</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2" w:history="1">
              <w:r w:rsidR="00606637" w:rsidRPr="00FB1DF9">
                <w:rPr>
                  <w:color w:val="000000" w:themeColor="text1"/>
                  <w:szCs w:val="24"/>
                  <w:u w:val="single"/>
                </w:rPr>
                <w:t>Ctapia@avhsd.org</w:t>
              </w:r>
            </w:hyperlink>
          </w:p>
        </w:tc>
      </w:tr>
      <w:tr w:rsidR="00FB1DF9" w:rsidRPr="00FB1DF9" w:rsidTr="004B3960">
        <w:trPr>
          <w:trHeight w:val="560"/>
        </w:trPr>
        <w:tc>
          <w:tcPr>
            <w:tcW w:w="5000" w:type="pct"/>
            <w:gridSpan w:val="3"/>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jc w:val="center"/>
              <w:rPr>
                <w:color w:val="000000" w:themeColor="text1"/>
                <w:szCs w:val="24"/>
              </w:rPr>
            </w:pPr>
            <w:r w:rsidRPr="00FB1DF9">
              <w:rPr>
                <w:color w:val="000000" w:themeColor="text1"/>
                <w:szCs w:val="24"/>
              </w:rPr>
              <w:t> </w:t>
            </w:r>
          </w:p>
          <w:p w:rsidR="004B3960" w:rsidRPr="00FB1DF9" w:rsidRDefault="004B3960" w:rsidP="00606637">
            <w:pPr>
              <w:spacing w:after="0" w:line="240" w:lineRule="auto"/>
              <w:ind w:left="0" w:firstLine="0"/>
              <w:jc w:val="center"/>
              <w:rPr>
                <w:b/>
                <w:bCs/>
                <w:color w:val="000000" w:themeColor="text1"/>
                <w:szCs w:val="24"/>
              </w:rPr>
            </w:pPr>
          </w:p>
          <w:p w:rsidR="00606637" w:rsidRPr="00FB1DF9" w:rsidRDefault="00606637" w:rsidP="0010378F">
            <w:pPr>
              <w:spacing w:after="0" w:line="240" w:lineRule="auto"/>
              <w:ind w:left="0" w:firstLine="0"/>
              <w:rPr>
                <w:b/>
                <w:bCs/>
                <w:color w:val="000000" w:themeColor="text1"/>
                <w:szCs w:val="24"/>
              </w:rPr>
            </w:pPr>
            <w:r w:rsidRPr="00FB1DF9">
              <w:rPr>
                <w:b/>
                <w:bCs/>
                <w:color w:val="000000" w:themeColor="text1"/>
                <w:szCs w:val="24"/>
              </w:rPr>
              <w:t>Winter Sports (November</w:t>
            </w:r>
            <w:r w:rsidR="003A0AF4" w:rsidRPr="00FB1DF9">
              <w:rPr>
                <w:b/>
                <w:bCs/>
                <w:color w:val="000000" w:themeColor="text1"/>
                <w:szCs w:val="24"/>
              </w:rPr>
              <w:t xml:space="preserve"> – </w:t>
            </w:r>
            <w:r w:rsidRPr="00FB1DF9">
              <w:rPr>
                <w:b/>
                <w:bCs/>
                <w:color w:val="000000" w:themeColor="text1"/>
                <w:szCs w:val="24"/>
              </w:rPr>
              <w:t>February)</w:t>
            </w:r>
          </w:p>
          <w:p w:rsidR="004B3960" w:rsidRPr="00FB1DF9" w:rsidRDefault="004B3960" w:rsidP="00606637">
            <w:pPr>
              <w:spacing w:after="0" w:line="240" w:lineRule="auto"/>
              <w:ind w:left="0" w:firstLine="0"/>
              <w:jc w:val="center"/>
              <w:rPr>
                <w:color w:val="000000" w:themeColor="text1"/>
                <w:szCs w:val="24"/>
              </w:rPr>
            </w:pPr>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Sport</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Coach</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Email</w:t>
            </w:r>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Boys Basketball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Tom Hegre</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3" w:history="1">
              <w:r w:rsidR="00606637" w:rsidRPr="00FB1DF9">
                <w:rPr>
                  <w:color w:val="000000" w:themeColor="text1"/>
                  <w:szCs w:val="24"/>
                  <w:u w:val="single"/>
                </w:rPr>
                <w:t>Thegre@avhsd.org</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Girls Basketball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Danny Henderson</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4" w:tgtFrame="_blank" w:history="1">
              <w:r w:rsidR="00606637" w:rsidRPr="00FB1DF9">
                <w:rPr>
                  <w:color w:val="000000" w:themeColor="text1"/>
                  <w:szCs w:val="24"/>
                  <w:u w:val="single"/>
                </w:rPr>
                <w:t>dlhenderson@avhsd.org</w:t>
              </w:r>
              <w:r w:rsidR="00606637" w:rsidRPr="00FB1DF9">
                <w:rPr>
                  <w:vanish/>
                  <w:color w:val="000000" w:themeColor="text1"/>
                  <w:szCs w:val="24"/>
                </w:rPr>
                <w:t>Opens a New Window.</w:t>
              </w:r>
            </w:hyperlink>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Boys Soccer</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Baltazar Mendez</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5" w:history="1">
              <w:proofErr w:type="spellStart"/>
              <w:r w:rsidR="00FB1DF9" w:rsidRPr="00FB1DF9">
                <w:rPr>
                  <w:rStyle w:val="Hyperlink"/>
                  <w:color w:val="000000" w:themeColor="text1"/>
                  <w:szCs w:val="24"/>
                </w:rPr>
                <w:t>bfutbol10@yahoo.com</w:t>
              </w:r>
              <w:proofErr w:type="spellEnd"/>
              <w:r w:rsidR="00FB1DF9" w:rsidRPr="00FB1DF9">
                <w:rPr>
                  <w:rStyle w:val="Hyperlink"/>
                  <w:vanish/>
                  <w:color w:val="000000" w:themeColor="text1"/>
                  <w:szCs w:val="24"/>
                </w:rPr>
                <w:t>Opens a New Window.</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Girls Soccer</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Melvin Valladares</w:t>
            </w:r>
          </w:p>
        </w:tc>
        <w:tc>
          <w:tcPr>
            <w:tcW w:w="0" w:type="auto"/>
            <w:shd w:val="clear" w:color="auto" w:fill="FFFFFF"/>
            <w:tcMar>
              <w:top w:w="0" w:type="dxa"/>
              <w:left w:w="0" w:type="dxa"/>
              <w:bottom w:w="0" w:type="dxa"/>
              <w:right w:w="0" w:type="dxa"/>
            </w:tcMar>
            <w:vAlign w:val="center"/>
            <w:hideMark/>
          </w:tcPr>
          <w:p w:rsidR="00606637" w:rsidRPr="00FB1DF9" w:rsidRDefault="00FB1DF9" w:rsidP="00606637">
            <w:pPr>
              <w:spacing w:after="0" w:line="240" w:lineRule="auto"/>
              <w:ind w:left="0" w:firstLine="0"/>
              <w:rPr>
                <w:color w:val="000000" w:themeColor="text1"/>
                <w:szCs w:val="24"/>
              </w:rPr>
            </w:pPr>
            <w:proofErr w:type="spellStart"/>
            <w:r w:rsidRPr="00FB1DF9">
              <w:rPr>
                <w:color w:val="000000" w:themeColor="text1"/>
                <w:szCs w:val="24"/>
                <w:u w:val="single"/>
              </w:rPr>
              <w:t>melvin.valladares@avhsd.org</w:t>
            </w:r>
            <w:proofErr w:type="spellEnd"/>
            <w:r w:rsidR="00606637" w:rsidRPr="00FB1DF9">
              <w:rPr>
                <w:vanish/>
                <w:color w:val="000000" w:themeColor="text1"/>
                <w:szCs w:val="24"/>
              </w:rPr>
              <w:t>Opens a New Window.</w:t>
            </w:r>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Wrestling</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Joe Susilla</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6" w:tgtFrame="_blank" w:history="1">
              <w:r w:rsidR="00606637" w:rsidRPr="00FB1DF9">
                <w:rPr>
                  <w:color w:val="000000" w:themeColor="text1"/>
                  <w:szCs w:val="24"/>
                  <w:u w:val="single"/>
                </w:rPr>
                <w:t>jsusilla@avhsd.org</w:t>
              </w:r>
              <w:r w:rsidR="00606637" w:rsidRPr="00FB1DF9">
                <w:rPr>
                  <w:vanish/>
                  <w:color w:val="000000" w:themeColor="text1"/>
                  <w:szCs w:val="24"/>
                </w:rPr>
                <w:t>Opens a New Window.</w:t>
              </w:r>
            </w:hyperlink>
          </w:p>
          <w:p w:rsidR="004B3960" w:rsidRPr="00FB1DF9" w:rsidRDefault="004B3960" w:rsidP="00606637">
            <w:pPr>
              <w:spacing w:after="0" w:line="240" w:lineRule="auto"/>
              <w:ind w:left="0" w:firstLine="0"/>
              <w:rPr>
                <w:color w:val="000000" w:themeColor="text1"/>
                <w:szCs w:val="24"/>
              </w:rPr>
            </w:pPr>
          </w:p>
        </w:tc>
      </w:tr>
      <w:tr w:rsidR="00FB1DF9" w:rsidRPr="00FB1DF9" w:rsidTr="004B3960">
        <w:trPr>
          <w:trHeight w:val="560"/>
        </w:trPr>
        <w:tc>
          <w:tcPr>
            <w:tcW w:w="5000" w:type="pct"/>
            <w:gridSpan w:val="3"/>
            <w:shd w:val="clear" w:color="auto" w:fill="FFFFFF"/>
            <w:tcMar>
              <w:top w:w="0" w:type="dxa"/>
              <w:left w:w="0" w:type="dxa"/>
              <w:bottom w:w="0" w:type="dxa"/>
              <w:right w:w="0" w:type="dxa"/>
            </w:tcMar>
            <w:vAlign w:val="center"/>
            <w:hideMark/>
          </w:tcPr>
          <w:p w:rsidR="0010378F" w:rsidRPr="00FB1DF9" w:rsidRDefault="0010378F" w:rsidP="00606637">
            <w:pPr>
              <w:spacing w:after="0" w:line="240" w:lineRule="auto"/>
              <w:ind w:left="0" w:firstLine="0"/>
              <w:jc w:val="center"/>
              <w:rPr>
                <w:color w:val="000000" w:themeColor="text1"/>
                <w:szCs w:val="24"/>
              </w:rPr>
            </w:pPr>
          </w:p>
          <w:p w:rsidR="00606637" w:rsidRPr="00FB1DF9" w:rsidRDefault="00606637" w:rsidP="00606637">
            <w:pPr>
              <w:spacing w:after="0" w:line="240" w:lineRule="auto"/>
              <w:ind w:left="0" w:firstLine="0"/>
              <w:jc w:val="center"/>
              <w:rPr>
                <w:color w:val="000000" w:themeColor="text1"/>
                <w:szCs w:val="24"/>
              </w:rPr>
            </w:pPr>
            <w:r w:rsidRPr="00FB1DF9">
              <w:rPr>
                <w:color w:val="000000" w:themeColor="text1"/>
                <w:szCs w:val="24"/>
              </w:rPr>
              <w:t> </w:t>
            </w:r>
          </w:p>
          <w:p w:rsidR="00606637" w:rsidRPr="00FB1DF9" w:rsidRDefault="00606637" w:rsidP="0010378F">
            <w:pPr>
              <w:spacing w:after="0" w:line="240" w:lineRule="auto"/>
              <w:ind w:left="0" w:firstLine="0"/>
              <w:rPr>
                <w:b/>
                <w:bCs/>
                <w:color w:val="000000" w:themeColor="text1"/>
                <w:szCs w:val="24"/>
              </w:rPr>
            </w:pPr>
            <w:r w:rsidRPr="00FB1DF9">
              <w:rPr>
                <w:b/>
                <w:bCs/>
                <w:color w:val="000000" w:themeColor="text1"/>
                <w:szCs w:val="24"/>
              </w:rPr>
              <w:t>Spring Sports</w:t>
            </w:r>
            <w:r w:rsidR="00A7664A" w:rsidRPr="00FB1DF9">
              <w:rPr>
                <w:b/>
                <w:bCs/>
                <w:color w:val="000000" w:themeColor="text1"/>
                <w:szCs w:val="24"/>
              </w:rPr>
              <w:t xml:space="preserve"> </w:t>
            </w:r>
            <w:r w:rsidRPr="00FB1DF9">
              <w:rPr>
                <w:b/>
                <w:bCs/>
                <w:color w:val="000000" w:themeColor="text1"/>
                <w:szCs w:val="24"/>
              </w:rPr>
              <w:t>(February – June)</w:t>
            </w:r>
          </w:p>
          <w:p w:rsidR="004B3960" w:rsidRPr="00FB1DF9" w:rsidRDefault="004B3960" w:rsidP="00606637">
            <w:pPr>
              <w:spacing w:after="0" w:line="240" w:lineRule="auto"/>
              <w:ind w:left="0" w:firstLine="0"/>
              <w:jc w:val="center"/>
              <w:rPr>
                <w:color w:val="000000" w:themeColor="text1"/>
                <w:szCs w:val="24"/>
              </w:rPr>
            </w:pPr>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Sport</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Coach</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b/>
                <w:bCs/>
                <w:i/>
                <w:iCs/>
                <w:color w:val="000000" w:themeColor="text1"/>
                <w:szCs w:val="24"/>
              </w:rPr>
              <w:t>Email</w:t>
            </w:r>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Swimming</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Jeanette Hjelm</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7" w:tgtFrame="_blank" w:history="1">
              <w:r w:rsidR="00606637" w:rsidRPr="00FB1DF9">
                <w:rPr>
                  <w:color w:val="000000" w:themeColor="text1"/>
                  <w:szCs w:val="24"/>
                  <w:u w:val="single"/>
                </w:rPr>
                <w:t>jrhjelm@avhsd.org</w:t>
              </w:r>
              <w:r w:rsidR="00606637" w:rsidRPr="00FB1DF9">
                <w:rPr>
                  <w:vanish/>
                  <w:color w:val="000000" w:themeColor="text1"/>
                  <w:szCs w:val="24"/>
                </w:rPr>
                <w:t>Opens a New Window.</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Track &amp; Field</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Michael Derby</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8" w:tgtFrame="_blank" w:history="1">
              <w:r w:rsidR="00606637" w:rsidRPr="00FB1DF9">
                <w:rPr>
                  <w:color w:val="000000" w:themeColor="text1"/>
                  <w:szCs w:val="24"/>
                  <w:u w:val="single"/>
                </w:rPr>
                <w:t>greenderb@sbcglobal.net</w:t>
              </w:r>
              <w:r w:rsidR="00606637" w:rsidRPr="00FB1DF9">
                <w:rPr>
                  <w:vanish/>
                  <w:color w:val="000000" w:themeColor="text1"/>
                  <w:szCs w:val="24"/>
                </w:rPr>
                <w:t>Opens a New Window.</w:t>
              </w:r>
            </w:hyperlink>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Softball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Tammy Zimmardi</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19" w:tgtFrame="_blank" w:history="1">
              <w:r w:rsidR="00606637" w:rsidRPr="00FB1DF9">
                <w:rPr>
                  <w:color w:val="000000" w:themeColor="text1"/>
                  <w:szCs w:val="24"/>
                  <w:u w:val="single"/>
                </w:rPr>
                <w:t>tzimmardi@avhsd.org</w:t>
              </w:r>
              <w:r w:rsidR="00606637" w:rsidRPr="00FB1DF9">
                <w:rPr>
                  <w:vanish/>
                  <w:color w:val="000000" w:themeColor="text1"/>
                  <w:szCs w:val="24"/>
                </w:rPr>
                <w:t>Opens a New Window.</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Baseball</w:t>
            </w:r>
          </w:p>
        </w:tc>
        <w:tc>
          <w:tcPr>
            <w:tcW w:w="0" w:type="auto"/>
            <w:shd w:val="clear" w:color="auto" w:fill="FFFFFF"/>
            <w:tcMar>
              <w:top w:w="0" w:type="dxa"/>
              <w:left w:w="0" w:type="dxa"/>
              <w:bottom w:w="0" w:type="dxa"/>
              <w:right w:w="0" w:type="dxa"/>
            </w:tcMar>
            <w:vAlign w:val="center"/>
            <w:hideMark/>
          </w:tcPr>
          <w:p w:rsidR="00606637" w:rsidRPr="00FB1DF9" w:rsidRDefault="00292EEA" w:rsidP="00606637">
            <w:pPr>
              <w:spacing w:after="0" w:line="240" w:lineRule="auto"/>
              <w:ind w:left="0" w:firstLine="0"/>
              <w:rPr>
                <w:color w:val="000000" w:themeColor="text1"/>
                <w:szCs w:val="24"/>
              </w:rPr>
            </w:pPr>
            <w:r w:rsidRPr="00FB1DF9">
              <w:rPr>
                <w:color w:val="000000" w:themeColor="text1"/>
                <w:szCs w:val="24"/>
              </w:rPr>
              <w:t xml:space="preserve">Shaun Bell </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20" w:history="1">
              <w:proofErr w:type="spellStart"/>
              <w:r w:rsidR="00292EEA" w:rsidRPr="00FB1DF9">
                <w:rPr>
                  <w:rStyle w:val="Hyperlink"/>
                  <w:color w:val="000000" w:themeColor="text1"/>
                  <w:szCs w:val="24"/>
                </w:rPr>
                <w:t>sbell@avhsd.org</w:t>
              </w:r>
              <w:proofErr w:type="spellEnd"/>
              <w:r w:rsidR="00292EEA" w:rsidRPr="00FB1DF9">
                <w:rPr>
                  <w:rStyle w:val="Hyperlink"/>
                  <w:vanish/>
                  <w:color w:val="000000" w:themeColor="text1"/>
                  <w:szCs w:val="24"/>
                </w:rPr>
                <w:t>Opens a New Window.</w:t>
              </w:r>
            </w:hyperlink>
          </w:p>
        </w:tc>
      </w:tr>
      <w:tr w:rsidR="00FB1DF9" w:rsidRPr="00FB1DF9" w:rsidTr="004B3960">
        <w:trPr>
          <w:trHeight w:val="287"/>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Boys Volleyball</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Joe Susilla</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21" w:tgtFrame="_blank" w:history="1">
              <w:r w:rsidR="00606637" w:rsidRPr="00FB1DF9">
                <w:rPr>
                  <w:color w:val="000000" w:themeColor="text1"/>
                  <w:szCs w:val="24"/>
                  <w:u w:val="single"/>
                </w:rPr>
                <w:t>jsusilla@ahsd.org</w:t>
              </w:r>
              <w:r w:rsidR="00606637" w:rsidRPr="00FB1DF9">
                <w:rPr>
                  <w:vanish/>
                  <w:color w:val="000000" w:themeColor="text1"/>
                  <w:szCs w:val="24"/>
                </w:rPr>
                <w:t>Opens a New Window.</w:t>
              </w:r>
            </w:hyperlink>
          </w:p>
        </w:tc>
      </w:tr>
      <w:tr w:rsidR="00FB1DF9" w:rsidRPr="00FB1DF9" w:rsidTr="004B3960">
        <w:trPr>
          <w:trHeight w:val="272"/>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Boys Golf</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Danny Henderson</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22" w:tgtFrame="_blank" w:history="1">
              <w:r w:rsidR="00606637" w:rsidRPr="00FB1DF9">
                <w:rPr>
                  <w:color w:val="000000" w:themeColor="text1"/>
                  <w:szCs w:val="24"/>
                  <w:u w:val="single"/>
                </w:rPr>
                <w:t>dlhenderson@avhsd.org</w:t>
              </w:r>
              <w:r w:rsidR="00606637" w:rsidRPr="00FB1DF9">
                <w:rPr>
                  <w:vanish/>
                  <w:color w:val="000000" w:themeColor="text1"/>
                  <w:szCs w:val="24"/>
                </w:rPr>
                <w:t>Opens a New Window.</w:t>
              </w:r>
            </w:hyperlink>
          </w:p>
        </w:tc>
      </w:tr>
      <w:tr w:rsidR="00FB1DF9" w:rsidRPr="00FB1DF9" w:rsidTr="004B3960">
        <w:trPr>
          <w:trHeight w:val="436"/>
        </w:trPr>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Boys Tennis</w:t>
            </w:r>
          </w:p>
        </w:tc>
        <w:tc>
          <w:tcPr>
            <w:tcW w:w="0" w:type="auto"/>
            <w:shd w:val="clear" w:color="auto" w:fill="FFFFFF"/>
            <w:tcMar>
              <w:top w:w="0" w:type="dxa"/>
              <w:left w:w="0" w:type="dxa"/>
              <w:bottom w:w="0" w:type="dxa"/>
              <w:right w:w="0" w:type="dxa"/>
            </w:tcMar>
            <w:vAlign w:val="center"/>
            <w:hideMark/>
          </w:tcPr>
          <w:p w:rsidR="00606637" w:rsidRPr="00FB1DF9" w:rsidRDefault="00606637" w:rsidP="00606637">
            <w:pPr>
              <w:spacing w:after="0" w:line="240" w:lineRule="auto"/>
              <w:ind w:left="0" w:firstLine="0"/>
              <w:rPr>
                <w:color w:val="000000" w:themeColor="text1"/>
                <w:szCs w:val="24"/>
              </w:rPr>
            </w:pPr>
            <w:r w:rsidRPr="00FB1DF9">
              <w:rPr>
                <w:color w:val="000000" w:themeColor="text1"/>
                <w:szCs w:val="24"/>
              </w:rPr>
              <w:t>James Jutila</w:t>
            </w:r>
          </w:p>
        </w:tc>
        <w:tc>
          <w:tcPr>
            <w:tcW w:w="0" w:type="auto"/>
            <w:shd w:val="clear" w:color="auto" w:fill="FFFFFF"/>
            <w:tcMar>
              <w:top w:w="0" w:type="dxa"/>
              <w:left w:w="0" w:type="dxa"/>
              <w:bottom w:w="0" w:type="dxa"/>
              <w:right w:w="0" w:type="dxa"/>
            </w:tcMar>
            <w:vAlign w:val="center"/>
            <w:hideMark/>
          </w:tcPr>
          <w:p w:rsidR="00606637" w:rsidRPr="00FB1DF9" w:rsidRDefault="00A53D25" w:rsidP="00606637">
            <w:pPr>
              <w:spacing w:after="0" w:line="240" w:lineRule="auto"/>
              <w:ind w:left="0" w:firstLine="0"/>
              <w:rPr>
                <w:color w:val="000000" w:themeColor="text1"/>
                <w:szCs w:val="24"/>
              </w:rPr>
            </w:pPr>
            <w:hyperlink r:id="rId23" w:tgtFrame="_blank" w:history="1">
              <w:r w:rsidR="00606637" w:rsidRPr="00FB1DF9">
                <w:rPr>
                  <w:color w:val="000000" w:themeColor="text1"/>
                  <w:szCs w:val="24"/>
                  <w:u w:val="single"/>
                </w:rPr>
                <w:t>jjutila@avhsd.org</w:t>
              </w:r>
            </w:hyperlink>
          </w:p>
        </w:tc>
      </w:tr>
    </w:tbl>
    <w:p w:rsidR="004662B0" w:rsidRPr="004E2F29" w:rsidRDefault="004662B0" w:rsidP="006C10F0">
      <w:pPr>
        <w:spacing w:after="0" w:line="240" w:lineRule="auto"/>
        <w:ind w:left="0" w:firstLine="0"/>
      </w:pPr>
    </w:p>
    <w:sectPr w:rsidR="004662B0" w:rsidRPr="004E2F29" w:rsidSect="00444D2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800" w:right="720" w:bottom="144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25" w:rsidRDefault="00A53D25">
      <w:pPr>
        <w:spacing w:after="0" w:line="240" w:lineRule="auto"/>
      </w:pPr>
      <w:r>
        <w:separator/>
      </w:r>
    </w:p>
  </w:endnote>
  <w:endnote w:type="continuationSeparator" w:id="0">
    <w:p w:rsidR="00A53D25" w:rsidRDefault="00A5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E22B05">
    <w:pPr>
      <w:spacing w:after="0" w:line="259" w:lineRule="auto"/>
      <w:ind w:left="0" w:firstLine="0"/>
    </w:pPr>
    <w:r>
      <w:rPr>
        <w:sz w:val="16"/>
      </w:rPr>
      <w:t xml:space="preserve"> </w:t>
    </w:r>
  </w:p>
  <w:p w:rsidR="00E22B05" w:rsidRDefault="00E22B05">
    <w:pPr>
      <w:tabs>
        <w:tab w:val="center" w:pos="4321"/>
        <w:tab w:val="center" w:pos="5040"/>
        <w:tab w:val="center" w:pos="5760"/>
        <w:tab w:val="center" w:pos="6480"/>
        <w:tab w:val="center" w:pos="7200"/>
        <w:tab w:val="center" w:pos="7920"/>
        <w:tab w:val="center" w:pos="8640"/>
        <w:tab w:val="center" w:pos="9360"/>
        <w:tab w:val="center" w:pos="10359"/>
      </w:tabs>
      <w:spacing w:after="0" w:line="259" w:lineRule="auto"/>
      <w:ind w:left="0" w:firstLine="0"/>
    </w:pPr>
    <w:r>
      <w:rPr>
        <w:sz w:val="16"/>
      </w:rPr>
      <w:t xml:space="preserve">STUDENT ATHLETE &amp; PARENT HANDBOOK 2012/2013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E22B05">
    <w:pPr>
      <w:spacing w:after="0" w:line="259" w:lineRule="auto"/>
      <w:ind w:left="0" w:firstLine="0"/>
    </w:pPr>
    <w:r>
      <w:rPr>
        <w:sz w:val="16"/>
      </w:rPr>
      <w:t xml:space="preserve"> </w:t>
    </w:r>
  </w:p>
  <w:p w:rsidR="00E22B05" w:rsidRDefault="00054B4A">
    <w:pPr>
      <w:tabs>
        <w:tab w:val="center" w:pos="4321"/>
        <w:tab w:val="center" w:pos="5040"/>
        <w:tab w:val="center" w:pos="5760"/>
        <w:tab w:val="center" w:pos="6480"/>
        <w:tab w:val="center" w:pos="7200"/>
        <w:tab w:val="center" w:pos="7920"/>
        <w:tab w:val="center" w:pos="8640"/>
        <w:tab w:val="center" w:pos="9360"/>
        <w:tab w:val="center" w:pos="10359"/>
      </w:tabs>
      <w:spacing w:after="0" w:line="259" w:lineRule="auto"/>
      <w:ind w:left="0" w:firstLine="0"/>
    </w:pPr>
    <w:r>
      <w:rPr>
        <w:sz w:val="16"/>
      </w:rPr>
      <w:t>STUDENT ATHLETE</w:t>
    </w:r>
    <w:r w:rsidR="00E22B05">
      <w:rPr>
        <w:sz w:val="16"/>
      </w:rPr>
      <w:t xml:space="preserve"> HANDBOOK </w:t>
    </w:r>
    <w:r>
      <w:rPr>
        <w:sz w:val="16"/>
      </w:rPr>
      <w:t>2019/2020</w:t>
    </w:r>
    <w:r w:rsidR="00E22B05">
      <w:rPr>
        <w:sz w:val="16"/>
      </w:rPr>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rPr>
        <w:sz w:val="16"/>
      </w:rPr>
      <w:tab/>
      <w:t xml:space="preserve">            </w:t>
    </w:r>
    <w:r w:rsidR="00E22B05">
      <w:fldChar w:fldCharType="begin"/>
    </w:r>
    <w:r w:rsidR="00E22B05">
      <w:instrText xml:space="preserve"> PAGE   \* MERGEFORMAT </w:instrText>
    </w:r>
    <w:r w:rsidR="00E22B05">
      <w:fldChar w:fldCharType="separate"/>
    </w:r>
    <w:r w:rsidR="00557C2D" w:rsidRPr="00557C2D">
      <w:rPr>
        <w:noProof/>
        <w:sz w:val="16"/>
      </w:rPr>
      <w:t>3</w:t>
    </w:r>
    <w:r w:rsidR="00E22B05">
      <w:rPr>
        <w:sz w:val="16"/>
      </w:rPr>
      <w:fldChar w:fldCharType="end"/>
    </w:r>
    <w:r w:rsidR="00E22B05">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E22B05">
    <w:pPr>
      <w:spacing w:after="0" w:line="259" w:lineRule="auto"/>
      <w:ind w:left="0" w:firstLine="0"/>
    </w:pPr>
    <w:r>
      <w:rPr>
        <w:sz w:val="16"/>
      </w:rPr>
      <w:t xml:space="preserve"> </w:t>
    </w:r>
  </w:p>
  <w:p w:rsidR="00E22B05" w:rsidRDefault="00E22B05">
    <w:pPr>
      <w:tabs>
        <w:tab w:val="center" w:pos="4321"/>
        <w:tab w:val="center" w:pos="5040"/>
        <w:tab w:val="center" w:pos="5760"/>
        <w:tab w:val="center" w:pos="6480"/>
        <w:tab w:val="center" w:pos="7200"/>
        <w:tab w:val="center" w:pos="7920"/>
        <w:tab w:val="center" w:pos="8640"/>
        <w:tab w:val="center" w:pos="9360"/>
        <w:tab w:val="center" w:pos="10359"/>
      </w:tabs>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25" w:rsidRDefault="00A53D25">
      <w:pPr>
        <w:spacing w:after="0" w:line="240" w:lineRule="auto"/>
      </w:pPr>
      <w:r>
        <w:separator/>
      </w:r>
    </w:p>
  </w:footnote>
  <w:footnote w:type="continuationSeparator" w:id="0">
    <w:p w:rsidR="00A53D25" w:rsidRDefault="00A5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E22B05">
    <w:pPr>
      <w:spacing w:after="0" w:line="259" w:lineRule="auto"/>
      <w:ind w:left="0" w:right="-60" w:firstLine="0"/>
      <w:jc w:val="right"/>
    </w:pPr>
    <w:r>
      <w:rPr>
        <w:noProof/>
      </w:rPr>
      <w:drawing>
        <wp:anchor distT="0" distB="0" distL="114300" distR="114300" simplePos="0" relativeHeight="251664384" behindDoc="0" locked="0" layoutInCell="1" allowOverlap="0">
          <wp:simplePos x="0" y="0"/>
          <wp:positionH relativeFrom="page">
            <wp:posOffset>457200</wp:posOffset>
          </wp:positionH>
          <wp:positionV relativeFrom="page">
            <wp:posOffset>457200</wp:posOffset>
          </wp:positionV>
          <wp:extent cx="6857999" cy="876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57999" cy="8763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444D27">
    <w:pPr>
      <w:spacing w:after="0" w:line="259" w:lineRule="auto"/>
      <w:ind w:left="0" w:right="-60" w:firstLine="0"/>
      <w:jc w:val="right"/>
    </w:pPr>
    <w:r>
      <w:rPr>
        <w:noProof/>
      </w:rPr>
      <w:drawing>
        <wp:anchor distT="0" distB="0" distL="114300" distR="114300" simplePos="0" relativeHeight="251673600" behindDoc="1" locked="0" layoutInCell="1" allowOverlap="1" wp14:anchorId="70769C69" wp14:editId="115B5518">
          <wp:simplePos x="0" y="0"/>
          <wp:positionH relativeFrom="page">
            <wp:posOffset>0</wp:posOffset>
          </wp:positionH>
          <wp:positionV relativeFrom="paragraph">
            <wp:posOffset>-323546</wp:posOffset>
          </wp:positionV>
          <wp:extent cx="7787640" cy="8445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HS Letterhead Background Top.png"/>
                  <pic:cNvPicPr/>
                </pic:nvPicPr>
                <pic:blipFill>
                  <a:blip r:embed="rId1">
                    <a:extLst>
                      <a:ext uri="{28A0092B-C50C-407E-A947-70E740481C1C}">
                        <a14:useLocalDpi xmlns:a14="http://schemas.microsoft.com/office/drawing/2010/main" val="0"/>
                      </a:ext>
                    </a:extLst>
                  </a:blip>
                  <a:stretch>
                    <a:fillRect/>
                  </a:stretch>
                </pic:blipFill>
                <pic:spPr>
                  <a:xfrm>
                    <a:off x="0" y="0"/>
                    <a:ext cx="7787640" cy="844550"/>
                  </a:xfrm>
                  <a:prstGeom prst="rect">
                    <a:avLst/>
                  </a:prstGeom>
                </pic:spPr>
              </pic:pic>
            </a:graphicData>
          </a:graphic>
        </wp:anchor>
      </w:drawing>
    </w:r>
    <w:r w:rsidR="00E22B0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05" w:rsidRDefault="00E22B05">
    <w:pPr>
      <w:spacing w:after="0" w:line="259" w:lineRule="auto"/>
      <w:ind w:left="0" w:right="-60"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0DF"/>
    <w:multiLevelType w:val="hybridMultilevel"/>
    <w:tmpl w:val="74369824"/>
    <w:lvl w:ilvl="0" w:tplc="228A81F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8AA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5AE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E5E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A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E75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8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642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AD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27CB2"/>
    <w:multiLevelType w:val="hybridMultilevel"/>
    <w:tmpl w:val="2912F95E"/>
    <w:lvl w:ilvl="0" w:tplc="14C080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EFA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EBC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41C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27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26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8D6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2AA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466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71D30"/>
    <w:multiLevelType w:val="hybridMultilevel"/>
    <w:tmpl w:val="0060D930"/>
    <w:lvl w:ilvl="0" w:tplc="A61AA0C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4CB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E74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6C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622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EE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45E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42E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8F0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15241"/>
    <w:multiLevelType w:val="hybridMultilevel"/>
    <w:tmpl w:val="807A368C"/>
    <w:lvl w:ilvl="0" w:tplc="FC32AD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CE1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E83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24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AB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A8A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A6F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28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466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3480D"/>
    <w:multiLevelType w:val="hybridMultilevel"/>
    <w:tmpl w:val="CA1290D0"/>
    <w:lvl w:ilvl="0" w:tplc="FBD6E47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CC7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024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98F1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95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76A1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A4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8D4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E1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D96830"/>
    <w:multiLevelType w:val="hybridMultilevel"/>
    <w:tmpl w:val="99969ECA"/>
    <w:lvl w:ilvl="0" w:tplc="4036DDC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6E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27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AE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42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8D1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AD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4C4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AE5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E206F9"/>
    <w:multiLevelType w:val="hybridMultilevel"/>
    <w:tmpl w:val="58285316"/>
    <w:lvl w:ilvl="0" w:tplc="EB863B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C4F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9C33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E08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EB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081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E31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0BB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864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C104E3"/>
    <w:multiLevelType w:val="hybridMultilevel"/>
    <w:tmpl w:val="69484878"/>
    <w:lvl w:ilvl="0" w:tplc="9870A64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6E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637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C2B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E3B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A74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12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2A7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8E9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E617F8"/>
    <w:multiLevelType w:val="hybridMultilevel"/>
    <w:tmpl w:val="9ABA7B24"/>
    <w:lvl w:ilvl="0" w:tplc="8522F1F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08C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C23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C0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8F7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A6B1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8B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A2F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818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C272CA"/>
    <w:multiLevelType w:val="hybridMultilevel"/>
    <w:tmpl w:val="FE280DC8"/>
    <w:lvl w:ilvl="0" w:tplc="2FC637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439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AA8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C4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E3F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2F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E4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0AB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6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6D15BF"/>
    <w:multiLevelType w:val="hybridMultilevel"/>
    <w:tmpl w:val="D9F2D91C"/>
    <w:lvl w:ilvl="0" w:tplc="9E30230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FCF0">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108A02">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10CD12">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E155C">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F40D1E">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270F6">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291B0">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C4A0F2">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FA47A4"/>
    <w:multiLevelType w:val="hybridMultilevel"/>
    <w:tmpl w:val="4D9829AC"/>
    <w:lvl w:ilvl="0" w:tplc="09C62F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6E6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38E2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AECC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4DA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2E8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C0B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6E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AC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EF56BD"/>
    <w:multiLevelType w:val="hybridMultilevel"/>
    <w:tmpl w:val="CEB6BA02"/>
    <w:lvl w:ilvl="0" w:tplc="52A033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6B0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A4DC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E6A0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0E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CEF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E0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A91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E48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325816"/>
    <w:multiLevelType w:val="hybridMultilevel"/>
    <w:tmpl w:val="2946EF22"/>
    <w:lvl w:ilvl="0" w:tplc="9ECC721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629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902D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22E9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6A8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A87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8AC3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6EE0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218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F20ACF"/>
    <w:multiLevelType w:val="hybridMultilevel"/>
    <w:tmpl w:val="C5CA644C"/>
    <w:lvl w:ilvl="0" w:tplc="306CF5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4EE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4FF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E2BA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C92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14FE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08CE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2AD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6EEB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711D81"/>
    <w:multiLevelType w:val="hybridMultilevel"/>
    <w:tmpl w:val="31643D9C"/>
    <w:lvl w:ilvl="0" w:tplc="1752E9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0BF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360F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8BE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23F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DC5E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661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41A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685D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99395C"/>
    <w:multiLevelType w:val="hybridMultilevel"/>
    <w:tmpl w:val="8F682A36"/>
    <w:lvl w:ilvl="0" w:tplc="CC9E44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011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E6D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018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8F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0E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693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239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61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AA35B6"/>
    <w:multiLevelType w:val="hybridMultilevel"/>
    <w:tmpl w:val="82B00664"/>
    <w:lvl w:ilvl="0" w:tplc="67D6E84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4B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452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EB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A25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AE24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4A1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D8D9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EA08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A2538A"/>
    <w:multiLevelType w:val="hybridMultilevel"/>
    <w:tmpl w:val="5350925C"/>
    <w:lvl w:ilvl="0" w:tplc="6218B84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9675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8F7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24E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D4EF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2C81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00E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299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E1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E40F91"/>
    <w:multiLevelType w:val="hybridMultilevel"/>
    <w:tmpl w:val="D2B64BE0"/>
    <w:lvl w:ilvl="0" w:tplc="49024DE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70C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44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E84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A67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C8F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E7C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E5D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602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EF299C"/>
    <w:multiLevelType w:val="hybridMultilevel"/>
    <w:tmpl w:val="15E8DC76"/>
    <w:lvl w:ilvl="0" w:tplc="2A3A4AD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AAA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49E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0E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40B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6E6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8D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25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8F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0E7267"/>
    <w:multiLevelType w:val="hybridMultilevel"/>
    <w:tmpl w:val="67382542"/>
    <w:lvl w:ilvl="0" w:tplc="974A680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601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74ED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A6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C93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D2AD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2F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C6D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622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DC65F9"/>
    <w:multiLevelType w:val="hybridMultilevel"/>
    <w:tmpl w:val="A1445CCA"/>
    <w:lvl w:ilvl="0" w:tplc="1DEEA31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A854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00A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F2CE1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18981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C832B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E4C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E85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AB87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6"/>
  </w:num>
  <w:num w:numId="3">
    <w:abstractNumId w:val="21"/>
  </w:num>
  <w:num w:numId="4">
    <w:abstractNumId w:val="3"/>
  </w:num>
  <w:num w:numId="5">
    <w:abstractNumId w:val="17"/>
  </w:num>
  <w:num w:numId="6">
    <w:abstractNumId w:val="7"/>
  </w:num>
  <w:num w:numId="7">
    <w:abstractNumId w:val="5"/>
  </w:num>
  <w:num w:numId="8">
    <w:abstractNumId w:val="20"/>
  </w:num>
  <w:num w:numId="9">
    <w:abstractNumId w:val="1"/>
  </w:num>
  <w:num w:numId="10">
    <w:abstractNumId w:val="22"/>
  </w:num>
  <w:num w:numId="11">
    <w:abstractNumId w:val="10"/>
  </w:num>
  <w:num w:numId="12">
    <w:abstractNumId w:val="0"/>
  </w:num>
  <w:num w:numId="13">
    <w:abstractNumId w:val="19"/>
  </w:num>
  <w:num w:numId="14">
    <w:abstractNumId w:val="2"/>
  </w:num>
  <w:num w:numId="15">
    <w:abstractNumId w:val="13"/>
  </w:num>
  <w:num w:numId="16">
    <w:abstractNumId w:val="8"/>
  </w:num>
  <w:num w:numId="17">
    <w:abstractNumId w:val="4"/>
  </w:num>
  <w:num w:numId="18">
    <w:abstractNumId w:val="12"/>
  </w:num>
  <w:num w:numId="19">
    <w:abstractNumId w:val="6"/>
  </w:num>
  <w:num w:numId="20">
    <w:abstractNumId w:val="11"/>
  </w:num>
  <w:num w:numId="21">
    <w:abstractNumId w:val="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2"/>
    <w:rsid w:val="00054B4A"/>
    <w:rsid w:val="000672ED"/>
    <w:rsid w:val="000907CF"/>
    <w:rsid w:val="000D69CC"/>
    <w:rsid w:val="0010378F"/>
    <w:rsid w:val="00132A81"/>
    <w:rsid w:val="0017389B"/>
    <w:rsid w:val="001A61E8"/>
    <w:rsid w:val="00231842"/>
    <w:rsid w:val="002515DB"/>
    <w:rsid w:val="00261269"/>
    <w:rsid w:val="00261868"/>
    <w:rsid w:val="00292EEA"/>
    <w:rsid w:val="00294AE0"/>
    <w:rsid w:val="002A087A"/>
    <w:rsid w:val="00353D6F"/>
    <w:rsid w:val="003A0AF4"/>
    <w:rsid w:val="003B3491"/>
    <w:rsid w:val="003D12F6"/>
    <w:rsid w:val="00443908"/>
    <w:rsid w:val="00444D27"/>
    <w:rsid w:val="004662B0"/>
    <w:rsid w:val="00483693"/>
    <w:rsid w:val="004B3960"/>
    <w:rsid w:val="004E2F29"/>
    <w:rsid w:val="00505FEB"/>
    <w:rsid w:val="00557C2D"/>
    <w:rsid w:val="0059387A"/>
    <w:rsid w:val="00606637"/>
    <w:rsid w:val="006109D0"/>
    <w:rsid w:val="00674F41"/>
    <w:rsid w:val="006C10F0"/>
    <w:rsid w:val="00713489"/>
    <w:rsid w:val="00715FB0"/>
    <w:rsid w:val="00735957"/>
    <w:rsid w:val="007B32A3"/>
    <w:rsid w:val="008648EA"/>
    <w:rsid w:val="00897B3A"/>
    <w:rsid w:val="008C1145"/>
    <w:rsid w:val="008C7138"/>
    <w:rsid w:val="00917CDE"/>
    <w:rsid w:val="00920374"/>
    <w:rsid w:val="009533F7"/>
    <w:rsid w:val="009C30C1"/>
    <w:rsid w:val="009C6713"/>
    <w:rsid w:val="00A53D25"/>
    <w:rsid w:val="00A7664A"/>
    <w:rsid w:val="00AA284F"/>
    <w:rsid w:val="00AF5B5F"/>
    <w:rsid w:val="00B00F8D"/>
    <w:rsid w:val="00B513F5"/>
    <w:rsid w:val="00CC656E"/>
    <w:rsid w:val="00D83DBD"/>
    <w:rsid w:val="00D85968"/>
    <w:rsid w:val="00E10F75"/>
    <w:rsid w:val="00E22B05"/>
    <w:rsid w:val="00E23E97"/>
    <w:rsid w:val="00E916C1"/>
    <w:rsid w:val="00EB1CA6"/>
    <w:rsid w:val="00EB441C"/>
    <w:rsid w:val="00F60BAA"/>
    <w:rsid w:val="00F8424E"/>
    <w:rsid w:val="00FA4294"/>
    <w:rsid w:val="00FB1DF9"/>
    <w:rsid w:val="00FC15B7"/>
    <w:rsid w:val="00F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AAE2"/>
  <w15:docId w15:val="{6C38280B-2DC0-4567-80CE-1CF1B7F6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7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7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7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37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pPr>
      <w:spacing w:after="11" w:line="248" w:lineRule="auto"/>
      <w:ind w:left="385" w:right="15"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10F0"/>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6C10F0"/>
    <w:rPr>
      <w:rFonts w:cs="Times New Roman"/>
    </w:rPr>
  </w:style>
  <w:style w:type="paragraph" w:styleId="Header">
    <w:name w:val="header"/>
    <w:basedOn w:val="Normal"/>
    <w:link w:val="HeaderChar"/>
    <w:uiPriority w:val="99"/>
    <w:semiHidden/>
    <w:unhideWhenUsed/>
    <w:rsid w:val="006C1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0F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672ED"/>
    <w:rPr>
      <w:color w:val="0563C1" w:themeColor="hyperlink"/>
      <w:u w:val="single"/>
    </w:rPr>
  </w:style>
  <w:style w:type="paragraph" w:styleId="NormalWeb">
    <w:name w:val="Normal (Web)"/>
    <w:basedOn w:val="Normal"/>
    <w:uiPriority w:val="99"/>
    <w:unhideWhenUsed/>
    <w:rsid w:val="00E10F75"/>
    <w:pPr>
      <w:spacing w:before="100" w:beforeAutospacing="1" w:after="100" w:afterAutospacing="1" w:line="240" w:lineRule="auto"/>
      <w:ind w:left="0" w:firstLine="0"/>
    </w:pPr>
    <w:rPr>
      <w:color w:val="auto"/>
      <w:szCs w:val="24"/>
    </w:rPr>
  </w:style>
  <w:style w:type="paragraph" w:customStyle="1" w:styleId="yiv3948301690msonormal">
    <w:name w:val="yiv3948301690msonormal"/>
    <w:basedOn w:val="Normal"/>
    <w:rsid w:val="003B3491"/>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3B3491"/>
    <w:rPr>
      <w:b/>
      <w:bCs/>
    </w:rPr>
  </w:style>
  <w:style w:type="character" w:styleId="Emphasis">
    <w:name w:val="Emphasis"/>
    <w:basedOn w:val="DefaultParagraphFont"/>
    <w:uiPriority w:val="20"/>
    <w:qFormat/>
    <w:rsid w:val="003B3491"/>
    <w:rPr>
      <w:i/>
      <w:iCs/>
    </w:rPr>
  </w:style>
  <w:style w:type="paragraph" w:styleId="BalloonText">
    <w:name w:val="Balloon Text"/>
    <w:basedOn w:val="Normal"/>
    <w:link w:val="BalloonTextChar"/>
    <w:uiPriority w:val="99"/>
    <w:semiHidden/>
    <w:unhideWhenUsed/>
    <w:rsid w:val="001A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016">
      <w:bodyDiv w:val="1"/>
      <w:marLeft w:val="0"/>
      <w:marRight w:val="0"/>
      <w:marTop w:val="0"/>
      <w:marBottom w:val="0"/>
      <w:divBdr>
        <w:top w:val="none" w:sz="0" w:space="0" w:color="auto"/>
        <w:left w:val="none" w:sz="0" w:space="0" w:color="auto"/>
        <w:bottom w:val="none" w:sz="0" w:space="0" w:color="auto"/>
        <w:right w:val="none" w:sz="0" w:space="0" w:color="auto"/>
      </w:divBdr>
    </w:div>
    <w:div w:id="626591248">
      <w:bodyDiv w:val="1"/>
      <w:marLeft w:val="0"/>
      <w:marRight w:val="0"/>
      <w:marTop w:val="0"/>
      <w:marBottom w:val="0"/>
      <w:divBdr>
        <w:top w:val="none" w:sz="0" w:space="0" w:color="auto"/>
        <w:left w:val="none" w:sz="0" w:space="0" w:color="auto"/>
        <w:bottom w:val="none" w:sz="0" w:space="0" w:color="auto"/>
        <w:right w:val="none" w:sz="0" w:space="0" w:color="auto"/>
      </w:divBdr>
      <w:divsChild>
        <w:div w:id="2092196875">
          <w:marLeft w:val="0"/>
          <w:marRight w:val="0"/>
          <w:marTop w:val="0"/>
          <w:marBottom w:val="0"/>
          <w:divBdr>
            <w:top w:val="none" w:sz="0" w:space="0" w:color="auto"/>
            <w:left w:val="none" w:sz="0" w:space="0" w:color="auto"/>
            <w:bottom w:val="none" w:sz="0" w:space="0" w:color="auto"/>
            <w:right w:val="none" w:sz="0" w:space="0" w:color="auto"/>
          </w:divBdr>
          <w:divsChild>
            <w:div w:id="2108965475">
              <w:marLeft w:val="0"/>
              <w:marRight w:val="0"/>
              <w:marTop w:val="0"/>
              <w:marBottom w:val="0"/>
              <w:divBdr>
                <w:top w:val="none" w:sz="0" w:space="0" w:color="auto"/>
                <w:left w:val="none" w:sz="0" w:space="0" w:color="auto"/>
                <w:bottom w:val="none" w:sz="0" w:space="0" w:color="auto"/>
                <w:right w:val="none" w:sz="0" w:space="0" w:color="auto"/>
              </w:divBdr>
            </w:div>
            <w:div w:id="2114665968">
              <w:marLeft w:val="0"/>
              <w:marRight w:val="0"/>
              <w:marTop w:val="0"/>
              <w:marBottom w:val="0"/>
              <w:divBdr>
                <w:top w:val="none" w:sz="0" w:space="0" w:color="auto"/>
                <w:left w:val="none" w:sz="0" w:space="0" w:color="auto"/>
                <w:bottom w:val="none" w:sz="0" w:space="0" w:color="auto"/>
                <w:right w:val="none" w:sz="0" w:space="0" w:color="auto"/>
              </w:divBdr>
            </w:div>
            <w:div w:id="582492053">
              <w:marLeft w:val="0"/>
              <w:marRight w:val="0"/>
              <w:marTop w:val="0"/>
              <w:marBottom w:val="0"/>
              <w:divBdr>
                <w:top w:val="none" w:sz="0" w:space="0" w:color="auto"/>
                <w:left w:val="none" w:sz="0" w:space="0" w:color="auto"/>
                <w:bottom w:val="none" w:sz="0" w:space="0" w:color="auto"/>
                <w:right w:val="none" w:sz="0" w:space="0" w:color="auto"/>
              </w:divBdr>
            </w:div>
            <w:div w:id="469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4841">
      <w:bodyDiv w:val="1"/>
      <w:marLeft w:val="0"/>
      <w:marRight w:val="0"/>
      <w:marTop w:val="0"/>
      <w:marBottom w:val="0"/>
      <w:divBdr>
        <w:top w:val="none" w:sz="0" w:space="0" w:color="auto"/>
        <w:left w:val="none" w:sz="0" w:space="0" w:color="auto"/>
        <w:bottom w:val="none" w:sz="0" w:space="0" w:color="auto"/>
        <w:right w:val="none" w:sz="0" w:space="0" w:color="auto"/>
      </w:divBdr>
    </w:div>
    <w:div w:id="195999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gre@avhsd.org" TargetMode="External"/><Relationship Id="rId18" Type="http://schemas.openxmlformats.org/officeDocument/2006/relationships/hyperlink" Target="http://greenderb@sbcglobal.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jsusilla@ahsd.org/" TargetMode="External"/><Relationship Id="rId7" Type="http://schemas.openxmlformats.org/officeDocument/2006/relationships/endnotes" Target="endnotes.xml"/><Relationship Id="rId12" Type="http://schemas.openxmlformats.org/officeDocument/2006/relationships/hyperlink" Target="mailto:Ctapia@avhsd.org" TargetMode="External"/><Relationship Id="rId17" Type="http://schemas.openxmlformats.org/officeDocument/2006/relationships/hyperlink" Target="http://jrhjelm@avhs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jsusilla@avhsd.org/" TargetMode="External"/><Relationship Id="rId20" Type="http://schemas.openxmlformats.org/officeDocument/2006/relationships/hyperlink" Target="mailto:sbell@avhs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henderson@avhsd.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futbol10@yahoo.com" TargetMode="External"/><Relationship Id="rId23" Type="http://schemas.openxmlformats.org/officeDocument/2006/relationships/hyperlink" Target="http://jjutila@avhsd.org/" TargetMode="External"/><Relationship Id="rId28" Type="http://schemas.openxmlformats.org/officeDocument/2006/relationships/header" Target="header3.xml"/><Relationship Id="rId10" Type="http://schemas.openxmlformats.org/officeDocument/2006/relationships/hyperlink" Target="mailto:CStockemer@avhsd.org" TargetMode="External"/><Relationship Id="rId19" Type="http://schemas.openxmlformats.org/officeDocument/2006/relationships/hyperlink" Target="http://tzimmardi@avhs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w.bell@avhsd.org" TargetMode="External"/><Relationship Id="rId14" Type="http://schemas.openxmlformats.org/officeDocument/2006/relationships/hyperlink" Target="http://dlhenderson@avhsd.org/" TargetMode="External"/><Relationship Id="rId22" Type="http://schemas.openxmlformats.org/officeDocument/2006/relationships/hyperlink" Target="http://dlhenderson@avhsd.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02CB-4C72-4C4F-B88A-E2E6D564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Student Athlete and Parent Handbook 2012.1013</vt:lpstr>
    </vt:vector>
  </TitlesOfParts>
  <Company>Antelope Valley Union High School District</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Athlete and Parent Handbook 2012.1013</dc:title>
  <dc:subject/>
  <dc:creator>amejorada@avhsd.org</dc:creator>
  <cp:keywords/>
  <cp:lastModifiedBy>Ana Mejorada</cp:lastModifiedBy>
  <cp:revision>8</cp:revision>
  <cp:lastPrinted>2019-11-07T17:24:00Z</cp:lastPrinted>
  <dcterms:created xsi:type="dcterms:W3CDTF">2019-08-20T20:38:00Z</dcterms:created>
  <dcterms:modified xsi:type="dcterms:W3CDTF">2020-01-09T20:14:00Z</dcterms:modified>
</cp:coreProperties>
</file>